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B5" w:rsidRPr="00E64DB5" w:rsidRDefault="000802D5" w:rsidP="009B2E4D">
      <w:pPr>
        <w:numPr>
          <w:ilvl w:val="0"/>
          <w:numId w:val="1"/>
        </w:numPr>
        <w:spacing w:after="64" w:line="244" w:lineRule="auto"/>
        <w:ind w:left="709" w:right="355" w:hanging="425"/>
        <w:jc w:val="both"/>
        <w:rPr>
          <w:rFonts w:ascii="Calibri" w:eastAsia="Calibri" w:hAnsi="Calibri" w:cs="Calibri"/>
          <w:color w:val="000000"/>
          <w:lang w:eastAsia="el-GR"/>
        </w:rPr>
      </w:pPr>
      <w:r>
        <w:rPr>
          <w:rFonts w:ascii="Calibri" w:eastAsia="Calibri" w:hAnsi="Calibri" w:cs="Calibri"/>
          <w:color w:val="000000"/>
          <w:sz w:val="21"/>
          <w:lang w:eastAsia="el-GR"/>
        </w:rPr>
        <w:t>Δ</w:t>
      </w:r>
      <w:r w:rsidR="00E64DB5" w:rsidRPr="00E64DB5">
        <w:rPr>
          <w:rFonts w:ascii="Calibri" w:eastAsia="Calibri" w:hAnsi="Calibri" w:cs="Calibri"/>
          <w:color w:val="000000"/>
          <w:sz w:val="21"/>
          <w:lang w:eastAsia="el-GR"/>
        </w:rPr>
        <w:t>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</w:r>
      <w:r w:rsidR="00E64DB5" w:rsidRPr="00E64DB5">
        <w:rPr>
          <w:rFonts w:ascii="Calibri" w:eastAsia="Calibri" w:hAnsi="Calibri" w:cs="Calibri"/>
          <w:i/>
          <w:color w:val="000000"/>
          <w:sz w:val="21"/>
          <w:lang w:eastAsia="el-GR"/>
        </w:rPr>
        <w:t>Πειθαρχικό Δίκαιο εκπαιδευτικών δημοσίων σχολείων</w:t>
      </w:r>
      <w:r w:rsidR="00E64DB5" w:rsidRPr="00E64DB5">
        <w:rPr>
          <w:rFonts w:ascii="Calibri" w:eastAsia="Calibri" w:hAnsi="Calibri" w:cs="Calibri"/>
          <w:color w:val="000000"/>
          <w:sz w:val="21"/>
          <w:lang w:eastAsia="el-GR"/>
        </w:rPr>
        <w:t xml:space="preserve">», Ν.4301 </w:t>
      </w:r>
      <w:r w:rsidR="00E64DB5" w:rsidRPr="00E64DB5">
        <w:rPr>
          <w:rFonts w:ascii="Times New Roman" w:eastAsia="Times New Roman" w:hAnsi="Times New Roman" w:cs="Times New Roman"/>
          <w:color w:val="000000"/>
          <w:sz w:val="24"/>
          <w:lang w:eastAsia="el-GR"/>
        </w:rPr>
        <w:t>(</w:t>
      </w:r>
      <w:r w:rsidR="00E64DB5" w:rsidRPr="00E64DB5">
        <w:rPr>
          <w:rFonts w:ascii="Calibri" w:eastAsia="Calibri" w:hAnsi="Calibri" w:cs="Calibri"/>
          <w:color w:val="000000"/>
          <w:sz w:val="21"/>
          <w:lang w:eastAsia="el-GR"/>
        </w:rPr>
        <w:t>ΦΕΚ</w:t>
      </w:r>
      <w:r w:rsidR="00E64DB5" w:rsidRPr="00E64DB5">
        <w:rPr>
          <w:rFonts w:ascii="Calibri" w:eastAsia="Calibri" w:hAnsi="Calibri" w:cs="Calibri"/>
          <w:b/>
          <w:color w:val="000000"/>
          <w:sz w:val="21"/>
          <w:lang w:eastAsia="el-GR"/>
        </w:rPr>
        <w:t xml:space="preserve"> </w:t>
      </w:r>
      <w:r w:rsidR="00E64DB5" w:rsidRPr="00E64DB5">
        <w:rPr>
          <w:rFonts w:ascii="Calibri" w:eastAsia="Calibri" w:hAnsi="Calibri" w:cs="Calibri"/>
          <w:color w:val="000000"/>
          <w:sz w:val="21"/>
          <w:lang w:eastAsia="el-GR"/>
        </w:rPr>
        <w:t>Α' 223/7-10-2014</w:t>
      </w:r>
      <w:r w:rsidR="00E64DB5" w:rsidRPr="00E64DB5">
        <w:rPr>
          <w:rFonts w:ascii="Times New Roman" w:eastAsia="Times New Roman" w:hAnsi="Times New Roman" w:cs="Times New Roman"/>
          <w:color w:val="000000"/>
          <w:sz w:val="24"/>
          <w:lang w:eastAsia="el-GR"/>
        </w:rPr>
        <w:t>)</w:t>
      </w:r>
      <w:r w:rsidR="009B2E4D">
        <w:t>.</w:t>
      </w:r>
    </w:p>
    <w:p w:rsidR="00E64DB5" w:rsidRPr="009B2E4D" w:rsidRDefault="000802D5" w:rsidP="00E64DB5">
      <w:pPr>
        <w:numPr>
          <w:ilvl w:val="0"/>
          <w:numId w:val="1"/>
        </w:numPr>
        <w:spacing w:after="79" w:line="244" w:lineRule="auto"/>
        <w:ind w:left="696" w:right="355" w:hanging="425"/>
        <w:jc w:val="both"/>
        <w:rPr>
          <w:rFonts w:ascii="Calibri" w:eastAsia="Calibri" w:hAnsi="Calibri" w:cs="Calibri"/>
          <w:color w:val="000000"/>
          <w:lang w:eastAsia="el-GR"/>
        </w:rPr>
      </w:pPr>
      <w:r>
        <w:rPr>
          <w:rFonts w:ascii="Calibri" w:eastAsia="Calibri" w:hAnsi="Calibri" w:cs="Calibri"/>
          <w:color w:val="000000"/>
          <w:sz w:val="21"/>
          <w:lang w:eastAsia="el-GR"/>
        </w:rPr>
        <w:t>Δ</w:t>
      </w:r>
      <w:r w:rsidR="00E64DB5" w:rsidRPr="00E64DB5">
        <w:rPr>
          <w:rFonts w:ascii="Calibri" w:eastAsia="Calibri" w:hAnsi="Calibri" w:cs="Calibri"/>
          <w:color w:val="000000"/>
          <w:sz w:val="21"/>
          <w:lang w:eastAsia="el-GR"/>
        </w:rPr>
        <w:t>εν εμ</w:t>
      </w:r>
      <w:r>
        <w:rPr>
          <w:rFonts w:ascii="Calibri" w:eastAsia="Calibri" w:hAnsi="Calibri" w:cs="Calibri"/>
          <w:color w:val="000000"/>
          <w:sz w:val="21"/>
          <w:lang w:eastAsia="el-GR"/>
        </w:rPr>
        <w:t xml:space="preserve">πίπτω στα κωλύματα του άρθρου 8 </w:t>
      </w:r>
      <w:r>
        <w:rPr>
          <w:rFonts w:ascii="Calibri" w:eastAsia="Calibri" w:hAnsi="Calibri" w:cs="Calibri"/>
          <w:i/>
          <w:color w:val="000000"/>
          <w:sz w:val="21"/>
          <w:lang w:eastAsia="el-GR"/>
        </w:rPr>
        <w:t>και 9</w:t>
      </w:r>
      <w:r w:rsidR="00E64DB5" w:rsidRPr="00E64DB5">
        <w:rPr>
          <w:rFonts w:ascii="Calibri" w:eastAsia="Calibri" w:hAnsi="Calibri" w:cs="Calibri"/>
          <w:color w:val="000000"/>
          <w:sz w:val="21"/>
          <w:lang w:eastAsia="el-GR"/>
        </w:rPr>
        <w:t xml:space="preserve"> «</w:t>
      </w:r>
      <w:r w:rsidR="00E64DB5" w:rsidRPr="00E64DB5">
        <w:rPr>
          <w:rFonts w:ascii="Calibri" w:eastAsia="Calibri" w:hAnsi="Calibri" w:cs="Calibri"/>
          <w:i/>
          <w:color w:val="000000"/>
          <w:sz w:val="21"/>
          <w:lang w:eastAsia="el-GR"/>
        </w:rPr>
        <w:t>Ποινική καταδίκη, στερητική ή επικουρική δικαστική συμπαράσταση</w:t>
      </w:r>
      <w:r w:rsidR="00E64DB5" w:rsidRPr="00E64DB5">
        <w:rPr>
          <w:rFonts w:ascii="Calibri" w:eastAsia="Calibri" w:hAnsi="Calibri" w:cs="Calibri"/>
          <w:color w:val="000000"/>
          <w:sz w:val="21"/>
          <w:lang w:eastAsia="el-GR"/>
        </w:rPr>
        <w:t>»,</w:t>
      </w:r>
      <w:r w:rsidR="00E64DB5" w:rsidRPr="00E64DB5">
        <w:rPr>
          <w:rFonts w:ascii="Times New Roman" w:eastAsia="Times New Roman" w:hAnsi="Times New Roman" w:cs="Times New Roman"/>
          <w:b/>
          <w:color w:val="000000"/>
          <w:sz w:val="21"/>
          <w:lang w:eastAsia="el-GR"/>
        </w:rPr>
        <w:t xml:space="preserve"> </w:t>
      </w:r>
      <w:r w:rsidR="00E64DB5" w:rsidRPr="00E64DB5">
        <w:rPr>
          <w:rFonts w:ascii="Calibri" w:eastAsia="Calibri" w:hAnsi="Calibri" w:cs="Calibri"/>
          <w:color w:val="000000"/>
          <w:sz w:val="21"/>
          <w:lang w:eastAsia="el-GR"/>
        </w:rPr>
        <w:t>Ν. 3528/2007</w:t>
      </w:r>
      <w:r w:rsidR="00E64DB5" w:rsidRPr="00E64DB5">
        <w:rPr>
          <w:rFonts w:ascii="Calibri" w:eastAsia="Calibri" w:hAnsi="Calibri" w:cs="Calibri"/>
          <w:b/>
          <w:color w:val="000000"/>
          <w:sz w:val="21"/>
          <w:lang w:eastAsia="el-GR"/>
        </w:rPr>
        <w:t xml:space="preserve"> </w:t>
      </w:r>
      <w:r w:rsidR="00E64DB5" w:rsidRPr="00E64DB5">
        <w:rPr>
          <w:rFonts w:ascii="Calibri" w:eastAsia="Calibri" w:hAnsi="Calibri" w:cs="Calibri"/>
          <w:color w:val="000000"/>
          <w:sz w:val="21"/>
          <w:lang w:eastAsia="el-GR"/>
        </w:rPr>
        <w:t xml:space="preserve">(ΦΕΚ 26 A’/9-2-2007). </w:t>
      </w:r>
    </w:p>
    <w:p w:rsidR="009B2E4D" w:rsidRPr="00E64DB5" w:rsidRDefault="009B2E4D" w:rsidP="009B2E4D">
      <w:pPr>
        <w:numPr>
          <w:ilvl w:val="0"/>
          <w:numId w:val="1"/>
        </w:numPr>
        <w:spacing w:after="79" w:line="244" w:lineRule="auto"/>
        <w:ind w:left="709" w:right="355" w:hanging="425"/>
        <w:jc w:val="both"/>
        <w:rPr>
          <w:rFonts w:ascii="Calibri" w:eastAsia="Calibri" w:hAnsi="Calibri" w:cs="Calibri"/>
          <w:color w:val="000000"/>
          <w:lang w:eastAsia="el-GR"/>
        </w:rPr>
      </w:pPr>
      <w:r>
        <w:rPr>
          <w:rFonts w:ascii="Calibri" w:eastAsia="Calibri" w:hAnsi="Calibri" w:cs="Calibri"/>
          <w:color w:val="000000"/>
          <w:lang w:eastAsia="el-GR"/>
        </w:rPr>
        <w:tab/>
        <w:t>Δ</w:t>
      </w:r>
      <w:r w:rsidRPr="009B2E4D">
        <w:rPr>
          <w:rFonts w:ascii="Calibri" w:eastAsia="Calibri" w:hAnsi="Calibri" w:cs="Calibri"/>
          <w:color w:val="000000"/>
          <w:lang w:eastAsia="el-GR"/>
        </w:rPr>
        <w:t>εν είμαι συνταξιούχος του δημοσίου τομέα ή άλλου ασφαλιστικού φορέα και δεν ασκώ εμπορία κατ’ επάγγελμα</w:t>
      </w:r>
      <w:r>
        <w:rPr>
          <w:rFonts w:ascii="Calibri" w:eastAsia="Calibri" w:hAnsi="Calibri" w:cs="Calibri"/>
          <w:color w:val="000000"/>
          <w:lang w:eastAsia="el-GR"/>
        </w:rPr>
        <w:t>.</w:t>
      </w:r>
      <w:bookmarkStart w:id="0" w:name="_GoBack"/>
      <w:bookmarkEnd w:id="0"/>
    </w:p>
    <w:sectPr w:rsidR="009B2E4D" w:rsidRPr="00E64D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CC8"/>
    <w:multiLevelType w:val="hybridMultilevel"/>
    <w:tmpl w:val="8C32E100"/>
    <w:lvl w:ilvl="0" w:tplc="46B28DE2">
      <w:start w:val="1"/>
      <w:numFmt w:val="decimal"/>
      <w:lvlText w:val="%1."/>
      <w:lvlJc w:val="left"/>
      <w:pPr>
        <w:ind w:left="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AA4EF986">
      <w:start w:val="1"/>
      <w:numFmt w:val="lowerLetter"/>
      <w:lvlText w:val="%2"/>
      <w:lvlJc w:val="left"/>
      <w:pPr>
        <w:ind w:left="1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4450FC56">
      <w:start w:val="1"/>
      <w:numFmt w:val="lowerRoman"/>
      <w:lvlText w:val="%3"/>
      <w:lvlJc w:val="left"/>
      <w:pPr>
        <w:ind w:left="2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29D414B0">
      <w:start w:val="1"/>
      <w:numFmt w:val="decimal"/>
      <w:lvlText w:val="%4"/>
      <w:lvlJc w:val="left"/>
      <w:pPr>
        <w:ind w:left="2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E3CC9906">
      <w:start w:val="1"/>
      <w:numFmt w:val="lowerLetter"/>
      <w:lvlText w:val="%5"/>
      <w:lvlJc w:val="left"/>
      <w:pPr>
        <w:ind w:left="3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2076C3DE">
      <w:start w:val="1"/>
      <w:numFmt w:val="lowerRoman"/>
      <w:lvlText w:val="%6"/>
      <w:lvlJc w:val="left"/>
      <w:pPr>
        <w:ind w:left="4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8FC629BE">
      <w:start w:val="1"/>
      <w:numFmt w:val="decimal"/>
      <w:lvlText w:val="%7"/>
      <w:lvlJc w:val="left"/>
      <w:pPr>
        <w:ind w:left="4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E32A6ADC">
      <w:start w:val="1"/>
      <w:numFmt w:val="lowerLetter"/>
      <w:lvlText w:val="%8"/>
      <w:lvlJc w:val="left"/>
      <w:pPr>
        <w:ind w:left="5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F47CCFD6">
      <w:start w:val="1"/>
      <w:numFmt w:val="lowerRoman"/>
      <w:lvlText w:val="%9"/>
      <w:lvlJc w:val="left"/>
      <w:pPr>
        <w:ind w:left="64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B5"/>
    <w:rsid w:val="000802D5"/>
    <w:rsid w:val="005A2B70"/>
    <w:rsid w:val="009B2E4D"/>
    <w:rsid w:val="00E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2021-01-26T18:50:00Z</dcterms:created>
  <dcterms:modified xsi:type="dcterms:W3CDTF">2021-01-26T19:03:00Z</dcterms:modified>
</cp:coreProperties>
</file>