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65A" w:rsidRPr="008601AE" w:rsidRDefault="0087265A" w:rsidP="00C51A13">
      <w:pPr>
        <w:framePr w:w="3902" w:h="1622" w:hSpace="181" w:wrap="auto" w:vAnchor="text" w:hAnchor="page" w:x="6656" w:y="439"/>
        <w:spacing w:after="0"/>
        <w:ind w:right="-3"/>
      </w:pPr>
      <w:r w:rsidRPr="008601AE">
        <w:t xml:space="preserve">Βαθμός Ασφαλείας: </w:t>
      </w:r>
    </w:p>
    <w:p w:rsidR="0087265A" w:rsidRPr="008601AE" w:rsidRDefault="0087265A" w:rsidP="0087265A">
      <w:pPr>
        <w:framePr w:w="3902" w:h="1622" w:hSpace="181" w:wrap="auto" w:vAnchor="text" w:hAnchor="page" w:x="6656" w:y="439"/>
        <w:spacing w:after="0"/>
        <w:ind w:right="-3"/>
      </w:pPr>
      <w:r w:rsidRPr="008601AE">
        <w:t xml:space="preserve">Να διατηρηθεί μέχρι: </w:t>
      </w:r>
    </w:p>
    <w:p w:rsidR="0087265A" w:rsidRPr="008601AE" w:rsidRDefault="00527087" w:rsidP="0087265A">
      <w:pPr>
        <w:framePr w:w="3902" w:h="1622" w:hSpace="181" w:wrap="auto" w:vAnchor="text" w:hAnchor="page" w:x="6656" w:y="439"/>
        <w:spacing w:after="0"/>
        <w:ind w:right="-3"/>
      </w:pPr>
      <w:r>
        <w:rPr>
          <w:rFonts w:cs="Arial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5126990</wp:posOffset>
                </wp:positionH>
                <wp:positionV relativeFrom="paragraph">
                  <wp:posOffset>2363470</wp:posOffset>
                </wp:positionV>
                <wp:extent cx="2217420" cy="1246505"/>
                <wp:effectExtent l="0" t="0" r="23495" b="10795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1246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7E7" w:rsidRDefault="004C67E7" w:rsidP="0027327F">
                            <w:r>
                              <w:t>[Πληκτρολογήστε μια φράση από το έγγραφο ή τη σύνοψη για ένα ενδιαφέρον σημείο. Μπορείτε να τοποθετήσετε το πλαίσιο κειμένου οπουδήποτε στο έγγραφο. Χρησιμοποιήστε την καρτέλα "Εργαλεία πλαισίου κειμένου" για να αλλάξετε τη μορφοποίηση της ελκυστικής φράσης.]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403.7pt;margin-top:186.1pt;width:174.6pt;height:98.1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">
                <v:textbox>
                  <w:txbxContent>
                    <w:p w:rsidR="004C67E7" w:rsidRDefault="004C67E7" w:rsidP="0027327F">
                      <w:r>
                        <w:t>[Πληκτρολογήστε μια φράση από το έγγραφο ή τη σύνοψη για ένα ενδιαφέρον σημείο. Μπορείτε να τοποθετήσετε το πλαίσιο κειμένου οπουδήποτε στο έγγραφο. Χρησιμοποιήστε την καρτέλα "Εργαλεία πλαισίου κειμένου" για να αλλάξετε τη μορφοποίηση της ελκυστικής φράσης.]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4612640</wp:posOffset>
                </wp:positionH>
                <wp:positionV relativeFrom="paragraph">
                  <wp:posOffset>2334895</wp:posOffset>
                </wp:positionV>
                <wp:extent cx="2216785" cy="775970"/>
                <wp:effectExtent l="0" t="0" r="23495" b="2413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785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7E7" w:rsidRDefault="004C67E7" w:rsidP="002732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363.2pt;margin-top:183.85pt;width:174.55pt;height:61.1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" strokeweight="1.5pt">
                <v:textbox>
                  <w:txbxContent>
                    <w:p w:rsidR="004C67E7" w:rsidRDefault="004C67E7" w:rsidP="0027327F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4568190</wp:posOffset>
                </wp:positionH>
                <wp:positionV relativeFrom="paragraph">
                  <wp:posOffset>2306320</wp:posOffset>
                </wp:positionV>
                <wp:extent cx="2632710" cy="1000125"/>
                <wp:effectExtent l="0" t="0" r="15240" b="28575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71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7E7" w:rsidRDefault="004C67E7" w:rsidP="0027327F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4C67E7" w:rsidRPr="00896A9A" w:rsidRDefault="004C67E7" w:rsidP="002732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359.7pt;margin-top:181.6pt;width:207.3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" strokeweight="2pt">
                <v:textbox>
                  <w:txbxContent>
                    <w:p w:rsidR="004C67E7" w:rsidRDefault="004C67E7" w:rsidP="0027327F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4C67E7" w:rsidRPr="00896A9A" w:rsidRDefault="004C67E7" w:rsidP="0027327F"/>
                  </w:txbxContent>
                </v:textbox>
              </v:shape>
            </w:pict>
          </mc:Fallback>
        </mc:AlternateContent>
      </w:r>
      <w:r w:rsidR="007E0FC8">
        <w:t>Βαθμός Προτεραιότητας:</w:t>
      </w:r>
    </w:p>
    <w:p w:rsidR="0087265A" w:rsidRPr="008601AE" w:rsidRDefault="0087265A" w:rsidP="0087265A">
      <w:pPr>
        <w:framePr w:w="3902" w:h="1622" w:hSpace="181" w:wrap="auto" w:vAnchor="text" w:hAnchor="page" w:x="6656" w:y="439"/>
        <w:spacing w:after="0"/>
        <w:ind w:right="-3"/>
      </w:pPr>
    </w:p>
    <w:p w:rsidR="0087265A" w:rsidRPr="008601AE" w:rsidRDefault="00265E75" w:rsidP="0087265A">
      <w:pPr>
        <w:framePr w:w="3902" w:h="1622" w:hSpace="181" w:wrap="auto" w:vAnchor="text" w:hAnchor="page" w:x="6656" w:y="439"/>
        <w:spacing w:after="0"/>
        <w:ind w:right="-3"/>
        <w:rPr>
          <w:b/>
        </w:rPr>
      </w:pPr>
      <w:r>
        <w:rPr>
          <w:b/>
        </w:rPr>
        <w:t>Μαρούσι</w:t>
      </w:r>
      <w:r w:rsidRPr="00797EF0">
        <w:rPr>
          <w:b/>
        </w:rPr>
        <w:t xml:space="preserve">,  </w:t>
      </w:r>
      <w:r w:rsidR="00D54E50">
        <w:rPr>
          <w:b/>
        </w:rPr>
        <w:t>2</w:t>
      </w:r>
      <w:r w:rsidR="00BC4A10">
        <w:rPr>
          <w:b/>
        </w:rPr>
        <w:t>7</w:t>
      </w:r>
      <w:bookmarkStart w:id="0" w:name="_GoBack"/>
      <w:bookmarkEnd w:id="0"/>
      <w:r w:rsidR="00D54E50">
        <w:rPr>
          <w:b/>
        </w:rPr>
        <w:t>-</w:t>
      </w:r>
      <w:r w:rsidR="00240FCA">
        <w:rPr>
          <w:b/>
        </w:rPr>
        <w:t>10</w:t>
      </w:r>
      <w:r w:rsidR="00DC1D95">
        <w:rPr>
          <w:b/>
        </w:rPr>
        <w:t>-20</w:t>
      </w:r>
      <w:r w:rsidR="006655F2" w:rsidRPr="006655F2">
        <w:rPr>
          <w:b/>
        </w:rPr>
        <w:t>2</w:t>
      </w:r>
      <w:r w:rsidR="00914FCF">
        <w:rPr>
          <w:b/>
        </w:rPr>
        <w:t>1</w:t>
      </w:r>
      <w:r w:rsidR="0087265A" w:rsidRPr="008601AE">
        <w:rPr>
          <w:b/>
        </w:rPr>
        <w:t xml:space="preserve"> </w:t>
      </w:r>
    </w:p>
    <w:p w:rsidR="0087265A" w:rsidRPr="001E2930" w:rsidRDefault="0087265A" w:rsidP="0087265A">
      <w:pPr>
        <w:framePr w:w="3902" w:h="1622" w:hSpace="181" w:wrap="auto" w:vAnchor="text" w:hAnchor="page" w:x="6656" w:y="439"/>
        <w:spacing w:after="0"/>
        <w:ind w:right="-3"/>
        <w:rPr>
          <w:b/>
        </w:rPr>
      </w:pPr>
      <w:r w:rsidRPr="008601AE">
        <w:rPr>
          <w:b/>
        </w:rPr>
        <w:t xml:space="preserve">Αριθ. </w:t>
      </w:r>
      <w:proofErr w:type="spellStart"/>
      <w:r w:rsidRPr="008601AE">
        <w:rPr>
          <w:b/>
        </w:rPr>
        <w:t>Πρωτ</w:t>
      </w:r>
      <w:proofErr w:type="spellEnd"/>
      <w:r w:rsidRPr="008601AE">
        <w:rPr>
          <w:b/>
        </w:rPr>
        <w:t>.</w:t>
      </w:r>
      <w:r w:rsidR="00E23BBB" w:rsidRPr="00D33F35">
        <w:rPr>
          <w:b/>
        </w:rPr>
        <w:t>:</w:t>
      </w:r>
      <w:r w:rsidRPr="008601AE">
        <w:rPr>
          <w:b/>
        </w:rPr>
        <w:t xml:space="preserve"> </w:t>
      </w:r>
      <w:r w:rsidR="003712E1" w:rsidRPr="00D327D6">
        <w:rPr>
          <w:b/>
        </w:rPr>
        <w:t xml:space="preserve"> </w:t>
      </w:r>
      <w:r w:rsidR="00F2701D">
        <w:rPr>
          <w:b/>
        </w:rPr>
        <w:t>Φ</w:t>
      </w:r>
      <w:r w:rsidR="00914FCF">
        <w:rPr>
          <w:b/>
        </w:rPr>
        <w:t>.ΜΝΑΕ</w:t>
      </w:r>
      <w:r w:rsidR="00027AB3">
        <w:rPr>
          <w:b/>
        </w:rPr>
        <w:t>/</w:t>
      </w:r>
      <w:r w:rsidR="00D54E50">
        <w:rPr>
          <w:b/>
        </w:rPr>
        <w:t xml:space="preserve"> 137427</w:t>
      </w:r>
      <w:r w:rsidR="00240FCA">
        <w:rPr>
          <w:b/>
        </w:rPr>
        <w:t xml:space="preserve"> </w:t>
      </w:r>
      <w:r w:rsidR="007544E0">
        <w:rPr>
          <w:b/>
        </w:rPr>
        <w:t>/Δ4</w:t>
      </w:r>
    </w:p>
    <w:p w:rsidR="0027327F" w:rsidRPr="00816BD2" w:rsidRDefault="00527087" w:rsidP="0027327F">
      <w:pPr>
        <w:ind w:right="-3"/>
        <w:rPr>
          <w:rFonts w:ascii="Arial" w:hAnsi="Arial"/>
          <w:b/>
        </w:rPr>
      </w:pPr>
      <w:r>
        <w:rPr>
          <w:rFonts w:ascii="Arial" w:hAnsi="Arial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-268828</wp:posOffset>
                </wp:positionH>
                <wp:positionV relativeFrom="paragraph">
                  <wp:posOffset>-39411</wp:posOffset>
                </wp:positionV>
                <wp:extent cx="3033395" cy="1211283"/>
                <wp:effectExtent l="0" t="0" r="0" b="825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3395" cy="1211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7E7" w:rsidRPr="00C12EEA" w:rsidRDefault="004C67E7" w:rsidP="0027327F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BF6AA6">
                              <w:rPr>
                                <w:rFonts w:ascii="Arial" w:hAnsi="Arial" w:cs="Arial"/>
                                <w:noProof/>
                                <w:lang w:eastAsia="el-GR"/>
                              </w:rPr>
                              <w:drawing>
                                <wp:inline distT="0" distB="0" distL="0" distR="0">
                                  <wp:extent cx="409575" cy="409575"/>
                                  <wp:effectExtent l="0" t="0" r="9525" b="9525"/>
                                  <wp:docPr id="1" name="Εικόνα 1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67E7" w:rsidRPr="006C14A4" w:rsidRDefault="004C67E7" w:rsidP="0027327F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C14A4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ΕΛΛΗΝΙΚΗ ΔΗΜΟΚΡΑΤΙΑ</w:t>
                            </w:r>
                          </w:p>
                          <w:p w:rsidR="004C67E7" w:rsidRPr="006C14A4" w:rsidRDefault="00A1023B" w:rsidP="0027327F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ΥΠΟΥΡΓΕΙΟ ΠΑΙΔΕΙΑΣ </w:t>
                            </w:r>
                            <w:r w:rsidR="004C67E7" w:rsidRPr="006C14A4">
                              <w:rPr>
                                <w:rFonts w:cs="Arial"/>
                                <w:b/>
                              </w:rPr>
                              <w:t>ΚΑΙ ΘΡΗΣΚΕΥΜΑΤΩΝ</w:t>
                            </w:r>
                          </w:p>
                          <w:p w:rsidR="004C67E7" w:rsidRPr="008601AE" w:rsidRDefault="004C67E7" w:rsidP="0027327F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8601AE">
                              <w:rPr>
                                <w:rFonts w:cs="Arial"/>
                                <w:sz w:val="20"/>
                                <w:szCs w:val="20"/>
                              </w:rPr>
                              <w:t>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21.15pt;margin-top:-3.1pt;width:238.85pt;height:9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" stroked="f" strokeweight="2.25pt">
                <v:stroke dashstyle="1 1" endcap="round"/>
                <v:textbox inset="0,0,0,0">
                  <w:txbxContent>
                    <w:p w:rsidR="004C67E7" w:rsidRPr="00C12EEA" w:rsidRDefault="004C67E7" w:rsidP="0027327F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BF6AA6">
                        <w:rPr>
                          <w:rFonts w:ascii="Arial" w:hAnsi="Arial" w:cs="Arial"/>
                          <w:noProof/>
                          <w:lang w:eastAsia="el-GR"/>
                        </w:rPr>
                        <w:drawing>
                          <wp:inline distT="0" distB="0" distL="0" distR="0">
                            <wp:extent cx="409575" cy="409575"/>
                            <wp:effectExtent l="0" t="0" r="9525" b="9525"/>
                            <wp:docPr id="1" name="Εικόνα 1" descr="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67E7" w:rsidRPr="006C14A4" w:rsidRDefault="004C67E7" w:rsidP="0027327F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6C14A4">
                        <w:rPr>
                          <w:rFonts w:cs="Arial"/>
                          <w:b/>
                          <w:sz w:val="24"/>
                          <w:szCs w:val="24"/>
                        </w:rPr>
                        <w:t>ΕΛΛΗΝΙΚΗ ΔΗΜΟΚΡΑΤΙΑ</w:t>
                      </w:r>
                    </w:p>
                    <w:p w:rsidR="004C67E7" w:rsidRPr="006C14A4" w:rsidRDefault="00A1023B" w:rsidP="0027327F">
                      <w:pPr>
                        <w:spacing w:after="0"/>
                        <w:jc w:val="center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ΥΠΟΥΡΓΕΙΟ ΠΑΙΔΕΙΑΣ </w:t>
                      </w:r>
                      <w:r w:rsidR="004C67E7" w:rsidRPr="006C14A4">
                        <w:rPr>
                          <w:rFonts w:cs="Arial"/>
                          <w:b/>
                        </w:rPr>
                        <w:t>ΚΑΙ ΘΡΗΣΚΕΥΜΑΤΩΝ</w:t>
                      </w:r>
                    </w:p>
                    <w:p w:rsidR="004C67E7" w:rsidRPr="008601AE" w:rsidRDefault="004C67E7" w:rsidP="0027327F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8601AE">
                        <w:rPr>
                          <w:rFonts w:cs="Arial"/>
                          <w:sz w:val="20"/>
                          <w:szCs w:val="20"/>
                        </w:rPr>
                        <w:t>-----</w:t>
                      </w:r>
                    </w:p>
                  </w:txbxContent>
                </v:textbox>
              </v:shape>
            </w:pict>
          </mc:Fallback>
        </mc:AlternateContent>
      </w:r>
      <w:r w:rsidR="0027327F">
        <w:rPr>
          <w:rFonts w:ascii="Arial" w:hAnsi="Arial"/>
          <w:b/>
        </w:rPr>
        <w:t xml:space="preserve">              </w:t>
      </w:r>
      <w:r w:rsidR="0027327F" w:rsidRPr="00816BD2">
        <w:rPr>
          <w:rFonts w:ascii="Arial" w:hAnsi="Arial"/>
          <w:b/>
        </w:rPr>
        <w:t xml:space="preserve">                                               </w:t>
      </w:r>
    </w:p>
    <w:p w:rsidR="0027327F" w:rsidRPr="00816BD2" w:rsidRDefault="0027327F" w:rsidP="0027327F">
      <w:pPr>
        <w:ind w:right="-3"/>
        <w:rPr>
          <w:rFonts w:ascii="Arial" w:hAnsi="Arial"/>
          <w:b/>
        </w:rPr>
      </w:pPr>
    </w:p>
    <w:p w:rsidR="0027327F" w:rsidRDefault="0027327F" w:rsidP="0027327F">
      <w:pPr>
        <w:ind w:right="-3"/>
        <w:rPr>
          <w:rFonts w:ascii="Arial" w:hAnsi="Arial"/>
          <w:b/>
        </w:rPr>
      </w:pPr>
      <w:r>
        <w:rPr>
          <w:rFonts w:ascii="Arial" w:hAnsi="Arial"/>
          <w:b/>
        </w:rPr>
        <w:t xml:space="preserve">    </w:t>
      </w:r>
    </w:p>
    <w:p w:rsidR="0027327F" w:rsidRPr="002D7C13" w:rsidRDefault="0027327F" w:rsidP="0027327F">
      <w:pPr>
        <w:spacing w:after="0"/>
        <w:ind w:right="-3"/>
        <w:rPr>
          <w:rFonts w:ascii="Arial" w:hAnsi="Arial"/>
          <w:b/>
        </w:rPr>
      </w:pPr>
    </w:p>
    <w:p w:rsidR="0027327F" w:rsidRDefault="009F2DD5" w:rsidP="0027327F">
      <w:pPr>
        <w:ind w:right="-3"/>
        <w:rPr>
          <w:rFonts w:ascii="Arial" w:hAnsi="Arial" w:cs="Arial"/>
          <w:b/>
        </w:rPr>
      </w:pPr>
      <w:r>
        <w:rPr>
          <w:rFonts w:ascii="Arial" w:hAnsi="Arial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40098E" wp14:editId="35BB7EED">
                <wp:simplePos x="0" y="0"/>
                <wp:positionH relativeFrom="column">
                  <wp:posOffset>-64399</wp:posOffset>
                </wp:positionH>
                <wp:positionV relativeFrom="paragraph">
                  <wp:posOffset>36830</wp:posOffset>
                </wp:positionV>
                <wp:extent cx="2634615" cy="664845"/>
                <wp:effectExtent l="0" t="0" r="0" b="190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461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023B" w:rsidRPr="006C14A4" w:rsidRDefault="00A1023B" w:rsidP="00A1023B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6C14A4">
                              <w:rPr>
                                <w:rFonts w:cs="Arial"/>
                                <w:b/>
                              </w:rPr>
                              <w:t xml:space="preserve">ΓΕΝΙΚΗ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ΓΡΑΜΜΑΤΕΙΑ </w:t>
                            </w:r>
                            <w:r w:rsidRPr="006C14A4">
                              <w:rPr>
                                <w:rFonts w:cs="Arial"/>
                                <w:b/>
                              </w:rPr>
                              <w:t>Π/ΘΜΙΑΣ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, </w:t>
                            </w:r>
                            <w:r w:rsidRPr="006C14A4">
                              <w:rPr>
                                <w:rFonts w:cs="Arial"/>
                                <w:b/>
                              </w:rPr>
                              <w:t>Δ/ΘΜΙΑΣ ΕΚΠ</w:t>
                            </w:r>
                            <w:r w:rsidR="00F91929">
                              <w:rPr>
                                <w:rFonts w:cs="Arial"/>
                                <w:b/>
                              </w:rPr>
                              <w:t>ΑΙΔΕΥ</w:t>
                            </w:r>
                            <w:r w:rsidRPr="006C14A4">
                              <w:rPr>
                                <w:rFonts w:cs="Arial"/>
                                <w:b/>
                              </w:rPr>
                              <w:t>ΣΗΣ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ΚΑΙ ΕΙΔΙΚΗΣ ΑΓΩΓΗΣ</w:t>
                            </w:r>
                          </w:p>
                          <w:p w:rsidR="00A1023B" w:rsidRPr="008601AE" w:rsidRDefault="00A1023B" w:rsidP="00A1023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8601AE">
                              <w:rPr>
                                <w:rFonts w:cs="Arial"/>
                              </w:rPr>
                              <w:t>-----</w:t>
                            </w:r>
                          </w:p>
                          <w:p w:rsidR="00A1023B" w:rsidRPr="00C12EEA" w:rsidRDefault="00A1023B" w:rsidP="00A102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0098E" id="Text Box 8" o:spid="_x0000_s1030" type="#_x0000_t202" style="position:absolute;margin-left:-5.05pt;margin-top:2.9pt;width:207.45pt;height:5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" stroked="f" strokeweight="2.25pt">
                <v:stroke dashstyle="1 1" endcap="round"/>
                <v:textbox>
                  <w:txbxContent>
                    <w:p w:rsidR="00A1023B" w:rsidRPr="006C14A4" w:rsidRDefault="00A1023B" w:rsidP="00A1023B">
                      <w:pPr>
                        <w:spacing w:after="0"/>
                        <w:jc w:val="center"/>
                        <w:rPr>
                          <w:rFonts w:cs="Arial"/>
                          <w:b/>
                        </w:rPr>
                      </w:pPr>
                      <w:r w:rsidRPr="006C14A4">
                        <w:rPr>
                          <w:rFonts w:cs="Arial"/>
                          <w:b/>
                        </w:rPr>
                        <w:t xml:space="preserve">ΓΕΝΙΚΗ </w:t>
                      </w:r>
                      <w:r>
                        <w:rPr>
                          <w:rFonts w:cs="Arial"/>
                          <w:b/>
                        </w:rPr>
                        <w:t xml:space="preserve">ΓΡΑΜΜΑΤΕΙΑ </w:t>
                      </w:r>
                      <w:r w:rsidRPr="006C14A4">
                        <w:rPr>
                          <w:rFonts w:cs="Arial"/>
                          <w:b/>
                        </w:rPr>
                        <w:t>Π/ΘΜΙΑΣ</w:t>
                      </w:r>
                      <w:r>
                        <w:rPr>
                          <w:rFonts w:cs="Arial"/>
                          <w:b/>
                        </w:rPr>
                        <w:t xml:space="preserve">, </w:t>
                      </w:r>
                      <w:r w:rsidRPr="006C14A4">
                        <w:rPr>
                          <w:rFonts w:cs="Arial"/>
                          <w:b/>
                        </w:rPr>
                        <w:t>Δ/ΘΜΙΑΣ ΕΚΠ</w:t>
                      </w:r>
                      <w:r w:rsidR="00F91929">
                        <w:rPr>
                          <w:rFonts w:cs="Arial"/>
                          <w:b/>
                        </w:rPr>
                        <w:t>ΑΙΔΕΥ</w:t>
                      </w:r>
                      <w:r w:rsidRPr="006C14A4">
                        <w:rPr>
                          <w:rFonts w:cs="Arial"/>
                          <w:b/>
                        </w:rPr>
                        <w:t>ΣΗΣ</w:t>
                      </w:r>
                      <w:r>
                        <w:rPr>
                          <w:rFonts w:cs="Arial"/>
                          <w:b/>
                        </w:rPr>
                        <w:t xml:space="preserve"> ΚΑΙ ΕΙΔΙΚΗΣ ΑΓΩΓΗΣ</w:t>
                      </w:r>
                    </w:p>
                    <w:p w:rsidR="00A1023B" w:rsidRPr="008601AE" w:rsidRDefault="00A1023B" w:rsidP="00A1023B">
                      <w:pPr>
                        <w:jc w:val="center"/>
                        <w:rPr>
                          <w:rFonts w:cs="Arial"/>
                        </w:rPr>
                      </w:pPr>
                      <w:r w:rsidRPr="008601AE">
                        <w:rPr>
                          <w:rFonts w:cs="Arial"/>
                        </w:rPr>
                        <w:t>-----</w:t>
                      </w:r>
                    </w:p>
                    <w:p w:rsidR="00A1023B" w:rsidRPr="00C12EEA" w:rsidRDefault="00A1023B" w:rsidP="00A1023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327F" w:rsidRDefault="00FB26B9" w:rsidP="0027327F">
      <w:pPr>
        <w:ind w:right="-3"/>
        <w:rPr>
          <w:rFonts w:ascii="Arial" w:hAnsi="Arial" w:cs="Arial"/>
          <w:b/>
        </w:rPr>
      </w:pPr>
      <w:r>
        <w:rPr>
          <w:rFonts w:ascii="Arial" w:hAnsi="Arial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B5B652" wp14:editId="1E20575C">
                <wp:simplePos x="0" y="0"/>
                <wp:positionH relativeFrom="column">
                  <wp:posOffset>-233045</wp:posOffset>
                </wp:positionH>
                <wp:positionV relativeFrom="paragraph">
                  <wp:posOffset>358775</wp:posOffset>
                </wp:positionV>
                <wp:extent cx="2833022" cy="1119116"/>
                <wp:effectExtent l="0" t="0" r="5715" b="508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3022" cy="1119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7E7" w:rsidRPr="006C14A4" w:rsidRDefault="004C67E7" w:rsidP="0027327F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6C14A4">
                              <w:rPr>
                                <w:rFonts w:cs="Arial"/>
                                <w:b/>
                              </w:rPr>
                              <w:t>ΓΕΝΙΚΗ ΔΙΕΥΘΥΝΣΗ ΣΠΟΥΔΩΝ</w:t>
                            </w:r>
                          </w:p>
                          <w:p w:rsidR="004C67E7" w:rsidRPr="006C14A4" w:rsidRDefault="004C67E7" w:rsidP="0027327F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6C14A4">
                              <w:rPr>
                                <w:rFonts w:cs="Arial"/>
                                <w:b/>
                              </w:rPr>
                              <w:t>Π/ΘΜΙΑΣ &amp; Δ/ΘΜΙΑΣ ΕΚΠ</w:t>
                            </w:r>
                            <w:r w:rsidR="00F91929">
                              <w:rPr>
                                <w:rFonts w:cs="Arial"/>
                                <w:b/>
                              </w:rPr>
                              <w:t>ΑΙΔΕΥ</w:t>
                            </w:r>
                            <w:r w:rsidRPr="006C14A4">
                              <w:rPr>
                                <w:rFonts w:cs="Arial"/>
                                <w:b/>
                              </w:rPr>
                              <w:t>ΣΗΣ</w:t>
                            </w:r>
                          </w:p>
                          <w:p w:rsidR="004C67E7" w:rsidRPr="006C14A4" w:rsidRDefault="004C67E7" w:rsidP="000617FA">
                            <w:pPr>
                              <w:spacing w:before="60" w:after="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6C14A4">
                              <w:rPr>
                                <w:rFonts w:cs="Arial"/>
                                <w:b/>
                              </w:rPr>
                              <w:t>Δ</w:t>
                            </w:r>
                            <w:r w:rsidR="009F2DD5">
                              <w:rPr>
                                <w:rFonts w:cs="Arial"/>
                                <w:b/>
                              </w:rPr>
                              <w:t>ΙΕΥΘΥ</w:t>
                            </w:r>
                            <w:r w:rsidRPr="006C14A4">
                              <w:rPr>
                                <w:rFonts w:cs="Arial"/>
                                <w:b/>
                              </w:rPr>
                              <w:t>ΝΣΗ ΕΠΑΓΓΕΛΜΑΤΙΚΗΣ ΕΚΠ</w:t>
                            </w:r>
                            <w:r w:rsidR="00F91929">
                              <w:rPr>
                                <w:rFonts w:cs="Arial"/>
                                <w:b/>
                              </w:rPr>
                              <w:t>ΑΙΔΕΥ</w:t>
                            </w:r>
                            <w:r w:rsidRPr="006C14A4">
                              <w:rPr>
                                <w:rFonts w:cs="Arial"/>
                                <w:b/>
                              </w:rPr>
                              <w:t>ΣΗΣ</w:t>
                            </w:r>
                            <w:r w:rsidR="000617FA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Pr="006C14A4">
                              <w:rPr>
                                <w:rFonts w:cs="Arial"/>
                                <w:b/>
                              </w:rPr>
                              <w:t>ΤΜΗΜΑ</w:t>
                            </w:r>
                            <w:r w:rsidR="00482AB2">
                              <w:rPr>
                                <w:rFonts w:cs="Arial"/>
                                <w:b/>
                              </w:rPr>
                              <w:t>ΤΑ</w:t>
                            </w:r>
                            <w:r w:rsidRPr="006C14A4">
                              <w:rPr>
                                <w:rFonts w:cs="Arial"/>
                                <w:b/>
                              </w:rPr>
                              <w:t xml:space="preserve"> Α΄</w:t>
                            </w:r>
                            <w:r w:rsidR="00AA36BC">
                              <w:rPr>
                                <w:rFonts w:cs="Arial"/>
                                <w:b/>
                              </w:rPr>
                              <w:t xml:space="preserve"> &amp; Β΄</w:t>
                            </w:r>
                          </w:p>
                          <w:p w:rsidR="004C67E7" w:rsidRPr="008601AE" w:rsidRDefault="004C67E7" w:rsidP="0027327F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8601AE">
                              <w:rPr>
                                <w:rFonts w:cs="Arial"/>
                              </w:rPr>
                              <w:t>-----</w:t>
                            </w:r>
                          </w:p>
                          <w:p w:rsidR="004C67E7" w:rsidRPr="00C12EEA" w:rsidRDefault="004C67E7" w:rsidP="0027327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5B652" id="_x0000_s1031" type="#_x0000_t202" style="position:absolute;margin-left:-18.35pt;margin-top:28.25pt;width:223.05pt;height:8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" stroked="f" strokeweight="2.25pt">
                <v:stroke dashstyle="1 1" endcap="round"/>
                <v:textbox>
                  <w:txbxContent>
                    <w:p w:rsidR="004C67E7" w:rsidRPr="006C14A4" w:rsidRDefault="004C67E7" w:rsidP="0027327F">
                      <w:pPr>
                        <w:spacing w:after="0"/>
                        <w:jc w:val="center"/>
                        <w:rPr>
                          <w:rFonts w:cs="Arial"/>
                          <w:b/>
                        </w:rPr>
                      </w:pPr>
                      <w:r w:rsidRPr="006C14A4">
                        <w:rPr>
                          <w:rFonts w:cs="Arial"/>
                          <w:b/>
                        </w:rPr>
                        <w:t>ΓΕΝΙΚΗ ΔΙΕΥΘΥΝΣΗ ΣΠΟΥΔΩΝ</w:t>
                      </w:r>
                    </w:p>
                    <w:p w:rsidR="004C67E7" w:rsidRPr="006C14A4" w:rsidRDefault="004C67E7" w:rsidP="0027327F">
                      <w:pPr>
                        <w:spacing w:after="0"/>
                        <w:jc w:val="center"/>
                        <w:rPr>
                          <w:rFonts w:cs="Arial"/>
                          <w:b/>
                        </w:rPr>
                      </w:pPr>
                      <w:r w:rsidRPr="006C14A4">
                        <w:rPr>
                          <w:rFonts w:cs="Arial"/>
                          <w:b/>
                        </w:rPr>
                        <w:t>Π/ΘΜΙΑΣ &amp; Δ/ΘΜΙΑΣ ΕΚΠ</w:t>
                      </w:r>
                      <w:r w:rsidR="00F91929">
                        <w:rPr>
                          <w:rFonts w:cs="Arial"/>
                          <w:b/>
                        </w:rPr>
                        <w:t>ΑΙΔΕΥ</w:t>
                      </w:r>
                      <w:r w:rsidRPr="006C14A4">
                        <w:rPr>
                          <w:rFonts w:cs="Arial"/>
                          <w:b/>
                        </w:rPr>
                        <w:t>ΣΗΣ</w:t>
                      </w:r>
                    </w:p>
                    <w:p w:rsidR="004C67E7" w:rsidRPr="006C14A4" w:rsidRDefault="004C67E7" w:rsidP="000617FA">
                      <w:pPr>
                        <w:spacing w:before="60" w:after="0"/>
                        <w:jc w:val="center"/>
                        <w:rPr>
                          <w:rFonts w:cs="Arial"/>
                          <w:b/>
                        </w:rPr>
                      </w:pPr>
                      <w:r w:rsidRPr="006C14A4">
                        <w:rPr>
                          <w:rFonts w:cs="Arial"/>
                          <w:b/>
                        </w:rPr>
                        <w:t>Δ</w:t>
                      </w:r>
                      <w:r w:rsidR="009F2DD5">
                        <w:rPr>
                          <w:rFonts w:cs="Arial"/>
                          <w:b/>
                        </w:rPr>
                        <w:t>ΙΕΥΘΥ</w:t>
                      </w:r>
                      <w:r w:rsidRPr="006C14A4">
                        <w:rPr>
                          <w:rFonts w:cs="Arial"/>
                          <w:b/>
                        </w:rPr>
                        <w:t>ΝΣΗ ΕΠΑΓΓΕΛΜΑΤΙΚΗΣ ΕΚΠ</w:t>
                      </w:r>
                      <w:r w:rsidR="00F91929">
                        <w:rPr>
                          <w:rFonts w:cs="Arial"/>
                          <w:b/>
                        </w:rPr>
                        <w:t>ΑΙΔΕΥ</w:t>
                      </w:r>
                      <w:r w:rsidRPr="006C14A4">
                        <w:rPr>
                          <w:rFonts w:cs="Arial"/>
                          <w:b/>
                        </w:rPr>
                        <w:t>ΣΗΣ</w:t>
                      </w:r>
                      <w:r w:rsidR="000617FA">
                        <w:rPr>
                          <w:rFonts w:cs="Arial"/>
                          <w:b/>
                        </w:rPr>
                        <w:t xml:space="preserve"> </w:t>
                      </w:r>
                      <w:r w:rsidRPr="006C14A4">
                        <w:rPr>
                          <w:rFonts w:cs="Arial"/>
                          <w:b/>
                        </w:rPr>
                        <w:t>ΤΜΗΜΑ</w:t>
                      </w:r>
                      <w:r w:rsidR="00482AB2">
                        <w:rPr>
                          <w:rFonts w:cs="Arial"/>
                          <w:b/>
                        </w:rPr>
                        <w:t>ΤΑ</w:t>
                      </w:r>
                      <w:r w:rsidRPr="006C14A4">
                        <w:rPr>
                          <w:rFonts w:cs="Arial"/>
                          <w:b/>
                        </w:rPr>
                        <w:t xml:space="preserve"> Α΄</w:t>
                      </w:r>
                      <w:r w:rsidR="00AA36BC">
                        <w:rPr>
                          <w:rFonts w:cs="Arial"/>
                          <w:b/>
                        </w:rPr>
                        <w:t xml:space="preserve"> &amp; Β΄</w:t>
                      </w:r>
                    </w:p>
                    <w:p w:rsidR="004C67E7" w:rsidRPr="008601AE" w:rsidRDefault="004C67E7" w:rsidP="0027327F">
                      <w:pPr>
                        <w:jc w:val="center"/>
                        <w:rPr>
                          <w:rFonts w:cs="Arial"/>
                        </w:rPr>
                      </w:pPr>
                      <w:r w:rsidRPr="008601AE">
                        <w:rPr>
                          <w:rFonts w:cs="Arial"/>
                        </w:rPr>
                        <w:t>-----</w:t>
                      </w:r>
                    </w:p>
                    <w:p w:rsidR="004C67E7" w:rsidRPr="00C12EEA" w:rsidRDefault="004C67E7" w:rsidP="0027327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327F" w:rsidRDefault="0027327F" w:rsidP="0027327F">
      <w:pPr>
        <w:ind w:right="-3"/>
        <w:rPr>
          <w:rFonts w:ascii="Arial" w:hAnsi="Arial" w:cs="Arial"/>
          <w:b/>
        </w:rPr>
      </w:pPr>
    </w:p>
    <w:p w:rsidR="0027327F" w:rsidRDefault="00C90208" w:rsidP="0027327F">
      <w:pPr>
        <w:ind w:right="-3"/>
        <w:rPr>
          <w:rFonts w:ascii="Arial" w:hAnsi="Arial" w:cs="Arial"/>
          <w:b/>
        </w:rPr>
      </w:pPr>
      <w:r>
        <w:rPr>
          <w:rFonts w:ascii="Arial" w:hAnsi="Arial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8033C8" wp14:editId="0B4F2C8B">
                <wp:simplePos x="0" y="0"/>
                <wp:positionH relativeFrom="column">
                  <wp:posOffset>3091259</wp:posOffset>
                </wp:positionH>
                <wp:positionV relativeFrom="paragraph">
                  <wp:posOffset>242744</wp:posOffset>
                </wp:positionV>
                <wp:extent cx="3000375" cy="1958273"/>
                <wp:effectExtent l="0" t="0" r="28575" b="2349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958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B90" w:rsidRPr="00240FCA" w:rsidRDefault="002755C9" w:rsidP="00466F55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84"/>
                              </w:tabs>
                              <w:spacing w:after="40"/>
                              <w:ind w:left="284" w:right="-141" w:hanging="284"/>
                              <w:rPr>
                                <w:b/>
                              </w:rPr>
                            </w:pPr>
                            <w:r w:rsidRPr="00240FCA">
                              <w:rPr>
                                <w:b/>
                              </w:rPr>
                              <w:t>Περιφερειακές  Δ</w:t>
                            </w:r>
                            <w:r w:rsidR="004D6A2B" w:rsidRPr="00240FCA">
                              <w:rPr>
                                <w:b/>
                              </w:rPr>
                              <w:t>ιευθύ</w:t>
                            </w:r>
                            <w:r w:rsidRPr="00240FCA">
                              <w:rPr>
                                <w:b/>
                              </w:rPr>
                              <w:t xml:space="preserve">νσεις </w:t>
                            </w:r>
                            <w:r w:rsidR="00240FCA" w:rsidRPr="00240FCA">
                              <w:rPr>
                                <w:b/>
                              </w:rPr>
                              <w:t xml:space="preserve"> </w:t>
                            </w:r>
                            <w:r w:rsidRPr="00240FCA">
                              <w:rPr>
                                <w:b/>
                              </w:rPr>
                              <w:t>Π/</w:t>
                            </w:r>
                            <w:proofErr w:type="spellStart"/>
                            <w:r w:rsidRPr="00240FCA">
                              <w:rPr>
                                <w:b/>
                              </w:rPr>
                              <w:t>θμιας</w:t>
                            </w:r>
                            <w:proofErr w:type="spellEnd"/>
                            <w:r w:rsidRPr="00240FCA">
                              <w:rPr>
                                <w:b/>
                              </w:rPr>
                              <w:t xml:space="preserve"> και Δ/</w:t>
                            </w:r>
                            <w:proofErr w:type="spellStart"/>
                            <w:r w:rsidRPr="00240FCA">
                              <w:rPr>
                                <w:b/>
                              </w:rPr>
                              <w:t>θμιας</w:t>
                            </w:r>
                            <w:proofErr w:type="spellEnd"/>
                            <w:r w:rsidRPr="00240FCA">
                              <w:rPr>
                                <w:b/>
                              </w:rPr>
                              <w:t xml:space="preserve"> </w:t>
                            </w:r>
                            <w:r w:rsidR="00B9059B" w:rsidRPr="00240FCA">
                              <w:rPr>
                                <w:b/>
                              </w:rPr>
                              <w:t>Εκπαίδευσης</w:t>
                            </w:r>
                          </w:p>
                          <w:p w:rsidR="00523905" w:rsidRPr="00466F55" w:rsidRDefault="00523905" w:rsidP="00466F55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84"/>
                              </w:tabs>
                              <w:spacing w:after="40"/>
                              <w:ind w:left="284" w:right="-141" w:hanging="284"/>
                              <w:rPr>
                                <w:b/>
                              </w:rPr>
                            </w:pPr>
                            <w:r w:rsidRPr="00466F55">
                              <w:rPr>
                                <w:b/>
                              </w:rPr>
                              <w:t xml:space="preserve">ΠΕ.Κ.Ε.Σ. (μέσω των </w:t>
                            </w:r>
                            <w:r w:rsidR="00E14D2F" w:rsidRPr="00466F55">
                              <w:rPr>
                                <w:b/>
                              </w:rPr>
                              <w:t xml:space="preserve">οικείων </w:t>
                            </w:r>
                            <w:proofErr w:type="spellStart"/>
                            <w:r w:rsidRPr="00466F55">
                              <w:rPr>
                                <w:b/>
                              </w:rPr>
                              <w:t>Περιφ</w:t>
                            </w:r>
                            <w:proofErr w:type="spellEnd"/>
                            <w:r w:rsidRPr="00466F55">
                              <w:rPr>
                                <w:b/>
                              </w:rPr>
                              <w:t>. Δ/</w:t>
                            </w:r>
                            <w:proofErr w:type="spellStart"/>
                            <w:r w:rsidRPr="00466F55">
                              <w:rPr>
                                <w:b/>
                              </w:rPr>
                              <w:t>νσεων</w:t>
                            </w:r>
                            <w:proofErr w:type="spellEnd"/>
                            <w:r w:rsidRPr="00466F55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66F55">
                              <w:rPr>
                                <w:b/>
                              </w:rPr>
                              <w:t>Εκπ</w:t>
                            </w:r>
                            <w:proofErr w:type="spellEnd"/>
                            <w:r w:rsidRPr="00466F55">
                              <w:rPr>
                                <w:b/>
                              </w:rPr>
                              <w:t>/</w:t>
                            </w:r>
                            <w:proofErr w:type="spellStart"/>
                            <w:r w:rsidRPr="00466F55">
                              <w:rPr>
                                <w:b/>
                              </w:rPr>
                              <w:t>σης</w:t>
                            </w:r>
                            <w:proofErr w:type="spellEnd"/>
                            <w:r w:rsidRPr="00466F55">
                              <w:rPr>
                                <w:b/>
                              </w:rPr>
                              <w:t>)</w:t>
                            </w:r>
                          </w:p>
                          <w:p w:rsidR="004F08D8" w:rsidRDefault="002755C9" w:rsidP="00466F55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spacing w:after="40"/>
                              <w:ind w:left="284" w:right="-141" w:hanging="28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Δ/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νσεις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Δ/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θμιας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B9059B">
                              <w:rPr>
                                <w:b/>
                              </w:rPr>
                              <w:t>Ε</w:t>
                            </w:r>
                            <w:r>
                              <w:rPr>
                                <w:b/>
                              </w:rPr>
                              <w:t>κπαίδευσης</w:t>
                            </w:r>
                          </w:p>
                          <w:p w:rsidR="004F08D8" w:rsidRPr="00240FCA" w:rsidRDefault="002755C9" w:rsidP="00466F55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spacing w:after="40"/>
                              <w:ind w:left="284" w:right="-141" w:hanging="284"/>
                              <w:rPr>
                                <w:b/>
                              </w:rPr>
                            </w:pPr>
                            <w:r w:rsidRPr="00240FCA">
                              <w:rPr>
                                <w:b/>
                              </w:rPr>
                              <w:t xml:space="preserve">ΕΠΑ.Λ. </w:t>
                            </w:r>
                            <w:r w:rsidRPr="00466F55">
                              <w:rPr>
                                <w:b/>
                              </w:rPr>
                              <w:t>(</w:t>
                            </w:r>
                            <w:r w:rsidR="00E14D2F" w:rsidRPr="00466F55">
                              <w:rPr>
                                <w:b/>
                              </w:rPr>
                              <w:t xml:space="preserve">μέσω των </w:t>
                            </w:r>
                            <w:r w:rsidR="00240FCA" w:rsidRPr="00466F55">
                              <w:rPr>
                                <w:b/>
                              </w:rPr>
                              <w:t xml:space="preserve">οικείων </w:t>
                            </w:r>
                            <w:r w:rsidR="00E14D2F" w:rsidRPr="00466F55">
                              <w:rPr>
                                <w:b/>
                              </w:rPr>
                              <w:t>Δ/</w:t>
                            </w:r>
                            <w:proofErr w:type="spellStart"/>
                            <w:r w:rsidR="00E14D2F" w:rsidRPr="00466F55">
                              <w:rPr>
                                <w:b/>
                              </w:rPr>
                              <w:t>σεων</w:t>
                            </w:r>
                            <w:proofErr w:type="spellEnd"/>
                            <w:r w:rsidR="00E14D2F" w:rsidRPr="00466F55">
                              <w:rPr>
                                <w:b/>
                              </w:rPr>
                              <w:t xml:space="preserve"> Δ.Ε.</w:t>
                            </w:r>
                            <w:r w:rsidRPr="00466F55">
                              <w:rPr>
                                <w:b/>
                              </w:rPr>
                              <w:t>)</w:t>
                            </w:r>
                          </w:p>
                          <w:p w:rsidR="004F08D8" w:rsidRPr="004F08D8" w:rsidRDefault="002755C9" w:rsidP="00466F55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spacing w:after="40"/>
                              <w:ind w:left="284" w:right="-141" w:hanging="284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Σιβιτανίδειο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Δημόσια Σχολή Τεχνών και Επαγγελμάτων </w:t>
                            </w:r>
                          </w:p>
                          <w:p w:rsidR="004F08D8" w:rsidRPr="00E14D2F" w:rsidRDefault="002755C9" w:rsidP="00466F55">
                            <w:pPr>
                              <w:spacing w:after="40"/>
                              <w:ind w:left="284"/>
                              <w:rPr>
                                <w:rStyle w:val="-"/>
                                <w:rFonts w:cs="Arial"/>
                                <w:b/>
                                <w:u w:val="none"/>
                              </w:rPr>
                            </w:pPr>
                            <w:r w:rsidRPr="00D83DA4">
                              <w:rPr>
                                <w:rStyle w:val="-"/>
                                <w:rFonts w:cs="Arial"/>
                                <w:b/>
                                <w:u w:val="none"/>
                              </w:rPr>
                              <w:t>info@sivitanidios.edu.gr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033C8" id="Text Box 6" o:spid="_x0000_s1032" type="#_x0000_t202" style="position:absolute;margin-left:243.4pt;margin-top:19.1pt;width:236.25pt;height:154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" strokeweight="1.5pt">
                <v:textbox>
                  <w:txbxContent>
                    <w:p w:rsidR="00425B90" w:rsidRPr="00240FCA" w:rsidRDefault="002755C9" w:rsidP="00466F55">
                      <w:pPr>
                        <w:pStyle w:val="a5"/>
                        <w:numPr>
                          <w:ilvl w:val="0"/>
                          <w:numId w:val="10"/>
                        </w:numPr>
                        <w:tabs>
                          <w:tab w:val="left" w:pos="284"/>
                        </w:tabs>
                        <w:spacing w:after="40"/>
                        <w:ind w:left="284" w:right="-141" w:hanging="284"/>
                        <w:rPr>
                          <w:b/>
                        </w:rPr>
                      </w:pPr>
                      <w:r w:rsidRPr="00240FCA">
                        <w:rPr>
                          <w:b/>
                        </w:rPr>
                        <w:t>Περιφερειακές  Δ</w:t>
                      </w:r>
                      <w:r w:rsidR="004D6A2B" w:rsidRPr="00240FCA">
                        <w:rPr>
                          <w:b/>
                        </w:rPr>
                        <w:t>ιευθύ</w:t>
                      </w:r>
                      <w:r w:rsidRPr="00240FCA">
                        <w:rPr>
                          <w:b/>
                        </w:rPr>
                        <w:t xml:space="preserve">νσεις </w:t>
                      </w:r>
                      <w:r w:rsidR="00240FCA" w:rsidRPr="00240FCA">
                        <w:rPr>
                          <w:b/>
                        </w:rPr>
                        <w:t xml:space="preserve"> </w:t>
                      </w:r>
                      <w:r w:rsidRPr="00240FCA">
                        <w:rPr>
                          <w:b/>
                        </w:rPr>
                        <w:t>Π/</w:t>
                      </w:r>
                      <w:proofErr w:type="spellStart"/>
                      <w:r w:rsidRPr="00240FCA">
                        <w:rPr>
                          <w:b/>
                        </w:rPr>
                        <w:t>θμιας</w:t>
                      </w:r>
                      <w:proofErr w:type="spellEnd"/>
                      <w:r w:rsidRPr="00240FCA">
                        <w:rPr>
                          <w:b/>
                        </w:rPr>
                        <w:t xml:space="preserve"> και Δ/</w:t>
                      </w:r>
                      <w:proofErr w:type="spellStart"/>
                      <w:r w:rsidRPr="00240FCA">
                        <w:rPr>
                          <w:b/>
                        </w:rPr>
                        <w:t>θμιας</w:t>
                      </w:r>
                      <w:proofErr w:type="spellEnd"/>
                      <w:r w:rsidRPr="00240FCA">
                        <w:rPr>
                          <w:b/>
                        </w:rPr>
                        <w:t xml:space="preserve"> </w:t>
                      </w:r>
                      <w:r w:rsidR="00B9059B" w:rsidRPr="00240FCA">
                        <w:rPr>
                          <w:b/>
                        </w:rPr>
                        <w:t>Εκπαίδευσης</w:t>
                      </w:r>
                    </w:p>
                    <w:p w:rsidR="00523905" w:rsidRPr="00466F55" w:rsidRDefault="00523905" w:rsidP="00466F55">
                      <w:pPr>
                        <w:pStyle w:val="a5"/>
                        <w:numPr>
                          <w:ilvl w:val="0"/>
                          <w:numId w:val="10"/>
                        </w:numPr>
                        <w:tabs>
                          <w:tab w:val="left" w:pos="284"/>
                        </w:tabs>
                        <w:spacing w:after="40"/>
                        <w:ind w:left="284" w:right="-141" w:hanging="284"/>
                        <w:rPr>
                          <w:b/>
                        </w:rPr>
                      </w:pPr>
                      <w:r w:rsidRPr="00466F55">
                        <w:rPr>
                          <w:b/>
                        </w:rPr>
                        <w:t xml:space="preserve">ΠΕ.Κ.Ε.Σ. (μέσω των </w:t>
                      </w:r>
                      <w:r w:rsidR="00E14D2F" w:rsidRPr="00466F55">
                        <w:rPr>
                          <w:b/>
                        </w:rPr>
                        <w:t xml:space="preserve">οικείων </w:t>
                      </w:r>
                      <w:proofErr w:type="spellStart"/>
                      <w:r w:rsidRPr="00466F55">
                        <w:rPr>
                          <w:b/>
                        </w:rPr>
                        <w:t>Περιφ</w:t>
                      </w:r>
                      <w:proofErr w:type="spellEnd"/>
                      <w:r w:rsidRPr="00466F55">
                        <w:rPr>
                          <w:b/>
                        </w:rPr>
                        <w:t>. Δ/</w:t>
                      </w:r>
                      <w:proofErr w:type="spellStart"/>
                      <w:r w:rsidRPr="00466F55">
                        <w:rPr>
                          <w:b/>
                        </w:rPr>
                        <w:t>νσεων</w:t>
                      </w:r>
                      <w:proofErr w:type="spellEnd"/>
                      <w:r w:rsidRPr="00466F55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466F55">
                        <w:rPr>
                          <w:b/>
                        </w:rPr>
                        <w:t>Εκπ</w:t>
                      </w:r>
                      <w:proofErr w:type="spellEnd"/>
                      <w:r w:rsidRPr="00466F55">
                        <w:rPr>
                          <w:b/>
                        </w:rPr>
                        <w:t>/</w:t>
                      </w:r>
                      <w:proofErr w:type="spellStart"/>
                      <w:r w:rsidRPr="00466F55">
                        <w:rPr>
                          <w:b/>
                        </w:rPr>
                        <w:t>σης</w:t>
                      </w:r>
                      <w:proofErr w:type="spellEnd"/>
                      <w:r w:rsidRPr="00466F55">
                        <w:rPr>
                          <w:b/>
                        </w:rPr>
                        <w:t>)</w:t>
                      </w:r>
                    </w:p>
                    <w:p w:rsidR="004F08D8" w:rsidRDefault="002755C9" w:rsidP="00466F55">
                      <w:pPr>
                        <w:pStyle w:val="a5"/>
                        <w:numPr>
                          <w:ilvl w:val="0"/>
                          <w:numId w:val="10"/>
                        </w:numPr>
                        <w:spacing w:after="40"/>
                        <w:ind w:left="284" w:right="-141" w:hanging="28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Δ/</w:t>
                      </w:r>
                      <w:proofErr w:type="spellStart"/>
                      <w:r>
                        <w:rPr>
                          <w:b/>
                        </w:rPr>
                        <w:t>νσεις</w:t>
                      </w:r>
                      <w:proofErr w:type="spellEnd"/>
                      <w:r>
                        <w:rPr>
                          <w:b/>
                        </w:rPr>
                        <w:t xml:space="preserve"> Δ/</w:t>
                      </w:r>
                      <w:proofErr w:type="spellStart"/>
                      <w:r>
                        <w:rPr>
                          <w:b/>
                        </w:rPr>
                        <w:t>θμιας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r w:rsidR="00B9059B">
                        <w:rPr>
                          <w:b/>
                        </w:rPr>
                        <w:t>Ε</w:t>
                      </w:r>
                      <w:r>
                        <w:rPr>
                          <w:b/>
                        </w:rPr>
                        <w:t>κπαίδευσης</w:t>
                      </w:r>
                    </w:p>
                    <w:p w:rsidR="004F08D8" w:rsidRPr="00240FCA" w:rsidRDefault="002755C9" w:rsidP="00466F55">
                      <w:pPr>
                        <w:pStyle w:val="a5"/>
                        <w:numPr>
                          <w:ilvl w:val="0"/>
                          <w:numId w:val="10"/>
                        </w:numPr>
                        <w:spacing w:after="40"/>
                        <w:ind w:left="284" w:right="-141" w:hanging="284"/>
                        <w:rPr>
                          <w:b/>
                        </w:rPr>
                      </w:pPr>
                      <w:r w:rsidRPr="00240FCA">
                        <w:rPr>
                          <w:b/>
                        </w:rPr>
                        <w:t xml:space="preserve">ΕΠΑ.Λ. </w:t>
                      </w:r>
                      <w:r w:rsidRPr="00466F55">
                        <w:rPr>
                          <w:b/>
                        </w:rPr>
                        <w:t>(</w:t>
                      </w:r>
                      <w:r w:rsidR="00E14D2F" w:rsidRPr="00466F55">
                        <w:rPr>
                          <w:b/>
                        </w:rPr>
                        <w:t xml:space="preserve">μέσω των </w:t>
                      </w:r>
                      <w:r w:rsidR="00240FCA" w:rsidRPr="00466F55">
                        <w:rPr>
                          <w:b/>
                        </w:rPr>
                        <w:t xml:space="preserve">οικείων </w:t>
                      </w:r>
                      <w:r w:rsidR="00E14D2F" w:rsidRPr="00466F55">
                        <w:rPr>
                          <w:b/>
                        </w:rPr>
                        <w:t>Δ/</w:t>
                      </w:r>
                      <w:proofErr w:type="spellStart"/>
                      <w:r w:rsidR="00E14D2F" w:rsidRPr="00466F55">
                        <w:rPr>
                          <w:b/>
                        </w:rPr>
                        <w:t>σεων</w:t>
                      </w:r>
                      <w:proofErr w:type="spellEnd"/>
                      <w:r w:rsidR="00E14D2F" w:rsidRPr="00466F55">
                        <w:rPr>
                          <w:b/>
                        </w:rPr>
                        <w:t xml:space="preserve"> Δ.Ε.</w:t>
                      </w:r>
                      <w:r w:rsidRPr="00466F55">
                        <w:rPr>
                          <w:b/>
                        </w:rPr>
                        <w:t>)</w:t>
                      </w:r>
                    </w:p>
                    <w:p w:rsidR="004F08D8" w:rsidRPr="004F08D8" w:rsidRDefault="002755C9" w:rsidP="00466F55">
                      <w:pPr>
                        <w:pStyle w:val="a5"/>
                        <w:numPr>
                          <w:ilvl w:val="0"/>
                          <w:numId w:val="10"/>
                        </w:numPr>
                        <w:spacing w:after="40"/>
                        <w:ind w:left="284" w:right="-141" w:hanging="284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Σιβιτανίδειο</w:t>
                      </w:r>
                      <w:proofErr w:type="spellEnd"/>
                      <w:r>
                        <w:rPr>
                          <w:b/>
                        </w:rPr>
                        <w:t xml:space="preserve"> Δημόσια Σχολή Τεχνών και Επαγγελμάτων </w:t>
                      </w:r>
                    </w:p>
                    <w:p w:rsidR="004F08D8" w:rsidRPr="00E14D2F" w:rsidRDefault="002755C9" w:rsidP="00466F55">
                      <w:pPr>
                        <w:spacing w:after="40"/>
                        <w:ind w:left="284"/>
                        <w:rPr>
                          <w:rStyle w:val="-"/>
                          <w:rFonts w:cs="Arial"/>
                          <w:b/>
                          <w:u w:val="none"/>
                        </w:rPr>
                      </w:pPr>
                      <w:r w:rsidRPr="00D83DA4">
                        <w:rPr>
                          <w:rStyle w:val="-"/>
                          <w:rFonts w:cs="Arial"/>
                          <w:b/>
                          <w:u w:val="none"/>
                        </w:rPr>
                        <w:t>info@sivitanidios.edu.gr</w:t>
                      </w:r>
                    </w:p>
                  </w:txbxContent>
                </v:textbox>
              </v:shape>
            </w:pict>
          </mc:Fallback>
        </mc:AlternateContent>
      </w:r>
    </w:p>
    <w:p w:rsidR="0027327F" w:rsidRPr="008601AE" w:rsidRDefault="0027327F" w:rsidP="0027327F">
      <w:pPr>
        <w:tabs>
          <w:tab w:val="left" w:pos="4770"/>
        </w:tabs>
        <w:ind w:right="-3"/>
        <w:rPr>
          <w:rFonts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</w:t>
      </w:r>
      <w:r w:rsidR="002755C9">
        <w:rPr>
          <w:rFonts w:ascii="Arial" w:hAnsi="Arial" w:cs="Arial"/>
          <w:b/>
        </w:rPr>
        <w:t xml:space="preserve">    </w:t>
      </w:r>
      <w:r w:rsidRPr="008601AE">
        <w:rPr>
          <w:rFonts w:cs="Arial"/>
          <w:b/>
        </w:rPr>
        <w:t>ΠΡΟΣ:</w:t>
      </w:r>
    </w:p>
    <w:p w:rsidR="0027327F" w:rsidRDefault="000617FA" w:rsidP="0027327F">
      <w:pPr>
        <w:ind w:right="-3"/>
        <w:rPr>
          <w:rFonts w:ascii="Arial" w:hAnsi="Arial" w:cs="Arial"/>
          <w:b/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9FFB3" wp14:editId="06334F45">
                <wp:simplePos x="0" y="0"/>
                <wp:positionH relativeFrom="column">
                  <wp:posOffset>-312420</wp:posOffset>
                </wp:positionH>
                <wp:positionV relativeFrom="paragraph">
                  <wp:posOffset>320304</wp:posOffset>
                </wp:positionV>
                <wp:extent cx="2990850" cy="1716405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71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7E7" w:rsidRPr="004D011B" w:rsidRDefault="004C67E7" w:rsidP="0027327F">
                            <w:pPr>
                              <w:tabs>
                                <w:tab w:val="left" w:pos="1276"/>
                              </w:tabs>
                              <w:spacing w:after="0"/>
                              <w:rPr>
                                <w:rFonts w:cs="Arial"/>
                              </w:rPr>
                            </w:pPr>
                            <w:proofErr w:type="spellStart"/>
                            <w:r w:rsidRPr="004D011B">
                              <w:rPr>
                                <w:rFonts w:cs="Arial"/>
                              </w:rPr>
                              <w:t>Ταχ</w:t>
                            </w:r>
                            <w:proofErr w:type="spellEnd"/>
                            <w:r w:rsidRPr="004D011B">
                              <w:rPr>
                                <w:rFonts w:cs="Arial"/>
                              </w:rPr>
                              <w:t xml:space="preserve">. Δ/νση: </w:t>
                            </w:r>
                            <w:r w:rsidRPr="004D011B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Pr="004D011B">
                              <w:rPr>
                                <w:rFonts w:cs="Arial"/>
                              </w:rPr>
                              <w:t>Ανδρέα Παπανδρέου 37</w:t>
                            </w:r>
                          </w:p>
                          <w:p w:rsidR="004C67E7" w:rsidRPr="004D011B" w:rsidRDefault="004C67E7" w:rsidP="0027327F">
                            <w:pPr>
                              <w:tabs>
                                <w:tab w:val="left" w:pos="1276"/>
                              </w:tabs>
                              <w:spacing w:after="0"/>
                              <w:rPr>
                                <w:rFonts w:cs="Arial"/>
                              </w:rPr>
                            </w:pPr>
                            <w:r w:rsidRPr="004D011B">
                              <w:rPr>
                                <w:rFonts w:cs="Arial"/>
                              </w:rPr>
                              <w:t xml:space="preserve">Τ.Κ. – Πόλη: </w:t>
                            </w:r>
                            <w:r w:rsidRPr="004D011B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Pr="004D011B">
                              <w:rPr>
                                <w:rFonts w:cs="Arial"/>
                              </w:rPr>
                              <w:t>15180 Μαρούσι</w:t>
                            </w:r>
                          </w:p>
                          <w:p w:rsidR="004C67E7" w:rsidRPr="006776B2" w:rsidRDefault="004C67E7" w:rsidP="0027327F">
                            <w:pPr>
                              <w:tabs>
                                <w:tab w:val="left" w:pos="1276"/>
                              </w:tabs>
                              <w:spacing w:after="0"/>
                              <w:rPr>
                                <w:rFonts w:cs="Arial"/>
                              </w:rPr>
                            </w:pPr>
                            <w:r w:rsidRPr="004D011B">
                              <w:rPr>
                                <w:rFonts w:cs="Arial"/>
                              </w:rPr>
                              <w:t>Ιστοσελίδα: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hyperlink r:id="rId10" w:history="1">
                              <w:r w:rsidRPr="006776B2">
                                <w:rPr>
                                  <w:rStyle w:val="-"/>
                                  <w:rFonts w:cs="Arial"/>
                                </w:rPr>
                                <w:t>www.minedu.gov.gr</w:t>
                              </w:r>
                            </w:hyperlink>
                            <w:r w:rsidRPr="006776B2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:rsidR="004C67E7" w:rsidRPr="006776B2" w:rsidRDefault="004C67E7" w:rsidP="0027327F">
                            <w:pPr>
                              <w:tabs>
                                <w:tab w:val="left" w:pos="1276"/>
                              </w:tabs>
                              <w:spacing w:after="0"/>
                              <w:rPr>
                                <w:rFonts w:cs="Arial"/>
                                <w:lang w:val="en-US"/>
                              </w:rPr>
                            </w:pPr>
                            <w:r w:rsidRPr="006776B2">
                              <w:rPr>
                                <w:rFonts w:cs="Arial"/>
                                <w:lang w:val="it-IT"/>
                              </w:rPr>
                              <w:t xml:space="preserve">E-mail: </w:t>
                            </w:r>
                            <w:r w:rsidRPr="006776B2">
                              <w:rPr>
                                <w:rFonts w:cs="Arial"/>
                                <w:lang w:val="en-US"/>
                              </w:rPr>
                              <w:tab/>
                            </w:r>
                            <w:r w:rsidR="006C14A4">
                              <w:rPr>
                                <w:rFonts w:cs="Arial"/>
                                <w:lang w:val="en-US"/>
                              </w:rPr>
                              <w:tab/>
                            </w:r>
                            <w:r w:rsidR="00BC4A10">
                              <w:fldChar w:fldCharType="begin"/>
                            </w:r>
                            <w:r w:rsidR="00BC4A10" w:rsidRPr="00BC4A10">
                              <w:rPr>
                                <w:lang w:val="en-US"/>
                              </w:rPr>
                              <w:instrText xml:space="preserve"> HYPERLINK "mailto:depek@minedu.gov.gr" </w:instrText>
                            </w:r>
                            <w:r w:rsidR="00BC4A10">
                              <w:fldChar w:fldCharType="separate"/>
                            </w:r>
                            <w:r w:rsidR="009053E4" w:rsidRPr="00414454">
                              <w:rPr>
                                <w:rStyle w:val="-"/>
                                <w:rFonts w:cs="Arial"/>
                                <w:lang w:val="en-US"/>
                              </w:rPr>
                              <w:t>depek</w:t>
                            </w:r>
                            <w:r w:rsidR="009053E4" w:rsidRPr="00414454">
                              <w:rPr>
                                <w:rStyle w:val="-"/>
                                <w:rFonts w:cs="Arial"/>
                                <w:lang w:val="it-IT"/>
                              </w:rPr>
                              <w:t>@minedu.gov.gr</w:t>
                            </w:r>
                            <w:r w:rsidR="00BC4A10">
                              <w:rPr>
                                <w:rStyle w:val="-"/>
                                <w:rFonts w:cs="Arial"/>
                                <w:lang w:val="it-IT"/>
                              </w:rPr>
                              <w:fldChar w:fldCharType="end"/>
                            </w:r>
                            <w:r w:rsidRPr="00D75D4D">
                              <w:rPr>
                                <w:rFonts w:cs="Arial"/>
                                <w:lang w:val="it-IT"/>
                              </w:rPr>
                              <w:t xml:space="preserve"> </w:t>
                            </w:r>
                          </w:p>
                          <w:p w:rsidR="00170927" w:rsidRDefault="00967655" w:rsidP="0027327F">
                            <w:pPr>
                              <w:tabs>
                                <w:tab w:val="left" w:pos="1276"/>
                              </w:tabs>
                              <w:spacing w:after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Πληροφορίες: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6655F2">
                              <w:rPr>
                                <w:rFonts w:cs="Arial"/>
                              </w:rPr>
                              <w:tab/>
                            </w:r>
                            <w:r w:rsidR="00170927">
                              <w:rPr>
                                <w:rFonts w:cs="Arial"/>
                              </w:rPr>
                              <w:t xml:space="preserve">Γ. </w:t>
                            </w:r>
                            <w:proofErr w:type="spellStart"/>
                            <w:r w:rsidR="00170927">
                              <w:rPr>
                                <w:rFonts w:cs="Arial"/>
                              </w:rPr>
                              <w:t>Κρικώνης</w:t>
                            </w:r>
                            <w:proofErr w:type="spellEnd"/>
                            <w:r w:rsidR="00914FCF">
                              <w:rPr>
                                <w:rFonts w:cs="Arial"/>
                              </w:rPr>
                              <w:t>,</w:t>
                            </w:r>
                          </w:p>
                          <w:p w:rsidR="00914FCF" w:rsidRDefault="00914FCF" w:rsidP="0027327F">
                            <w:pPr>
                              <w:tabs>
                                <w:tab w:val="left" w:pos="1276"/>
                              </w:tabs>
                              <w:spacing w:after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240FCA">
                              <w:rPr>
                                <w:rFonts w:cs="Arial"/>
                              </w:rPr>
                              <w:t>Αικ</w:t>
                            </w:r>
                            <w:proofErr w:type="spellEnd"/>
                            <w:r w:rsidR="00240FCA">
                              <w:rPr>
                                <w:rFonts w:cs="Arial"/>
                              </w:rPr>
                              <w:t xml:space="preserve">. </w:t>
                            </w:r>
                            <w:proofErr w:type="spellStart"/>
                            <w:r w:rsidR="00240FCA">
                              <w:rPr>
                                <w:rFonts w:cs="Arial"/>
                              </w:rPr>
                              <w:t>Ανδριτσάκη</w:t>
                            </w:r>
                            <w:proofErr w:type="spellEnd"/>
                            <w:r w:rsidR="00240FCA">
                              <w:rPr>
                                <w:rFonts w:cs="Arial"/>
                              </w:rPr>
                              <w:t xml:space="preserve">  </w:t>
                            </w:r>
                          </w:p>
                          <w:p w:rsidR="004C67E7" w:rsidRDefault="00F479CD" w:rsidP="00F479CD">
                            <w:pPr>
                              <w:tabs>
                                <w:tab w:val="left" w:pos="1276"/>
                              </w:tabs>
                              <w:spacing w:after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Τηλέφ</w:t>
                            </w:r>
                            <w:r w:rsidR="004C67E7" w:rsidRPr="004D011B">
                              <w:rPr>
                                <w:rFonts w:cs="Arial"/>
                              </w:rPr>
                              <w:t xml:space="preserve">ωνο: </w:t>
                            </w:r>
                            <w:r>
                              <w:rPr>
                                <w:rFonts w:cs="Arial"/>
                              </w:rPr>
                              <w:t xml:space="preserve">  </w:t>
                            </w:r>
                            <w:r w:rsidR="004C67E7">
                              <w:rPr>
                                <w:rFonts w:cs="Arial"/>
                              </w:rPr>
                              <w:tab/>
                            </w:r>
                            <w:r w:rsidR="004C67E7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210-344</w:t>
                            </w:r>
                            <w:r w:rsidR="00914FCF"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 xml:space="preserve">3278, </w:t>
                            </w:r>
                            <w:r w:rsidR="00240FCA">
                              <w:rPr>
                                <w:rFonts w:cs="Arial"/>
                              </w:rPr>
                              <w:t>3014</w:t>
                            </w:r>
                          </w:p>
                          <w:p w:rsidR="00914FCF" w:rsidRPr="004D011B" w:rsidRDefault="00914FCF" w:rsidP="00F479CD">
                            <w:pPr>
                              <w:tabs>
                                <w:tab w:val="left" w:pos="1276"/>
                              </w:tabs>
                              <w:spacing w:after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9FFB3" id="Text Box 9" o:spid="_x0000_s1033" type="#_x0000_t202" style="position:absolute;margin-left:-24.6pt;margin-top:25.2pt;width:235.5pt;height:1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" stroked="f" strokeweight="2.25pt">
                <v:stroke dashstyle="1 1" endcap="round"/>
                <v:textbox>
                  <w:txbxContent>
                    <w:p w:rsidR="004C67E7" w:rsidRPr="004D011B" w:rsidRDefault="004C67E7" w:rsidP="0027327F">
                      <w:pPr>
                        <w:tabs>
                          <w:tab w:val="left" w:pos="1276"/>
                        </w:tabs>
                        <w:spacing w:after="0"/>
                        <w:rPr>
                          <w:rFonts w:cs="Arial"/>
                        </w:rPr>
                      </w:pPr>
                      <w:proofErr w:type="spellStart"/>
                      <w:r w:rsidRPr="004D011B">
                        <w:rPr>
                          <w:rFonts w:cs="Arial"/>
                        </w:rPr>
                        <w:t>Ταχ</w:t>
                      </w:r>
                      <w:proofErr w:type="spellEnd"/>
                      <w:r w:rsidRPr="004D011B">
                        <w:rPr>
                          <w:rFonts w:cs="Arial"/>
                        </w:rPr>
                        <w:t xml:space="preserve">. Δ/νση: </w:t>
                      </w:r>
                      <w:r w:rsidRPr="004D011B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 w:rsidRPr="004D011B">
                        <w:rPr>
                          <w:rFonts w:cs="Arial"/>
                        </w:rPr>
                        <w:t>Ανδρέα Παπανδρέου 37</w:t>
                      </w:r>
                    </w:p>
                    <w:p w:rsidR="004C67E7" w:rsidRPr="004D011B" w:rsidRDefault="004C67E7" w:rsidP="0027327F">
                      <w:pPr>
                        <w:tabs>
                          <w:tab w:val="left" w:pos="1276"/>
                        </w:tabs>
                        <w:spacing w:after="0"/>
                        <w:rPr>
                          <w:rFonts w:cs="Arial"/>
                        </w:rPr>
                      </w:pPr>
                      <w:r w:rsidRPr="004D011B">
                        <w:rPr>
                          <w:rFonts w:cs="Arial"/>
                        </w:rPr>
                        <w:t xml:space="preserve">Τ.Κ. – Πόλη: </w:t>
                      </w:r>
                      <w:r w:rsidRPr="004D011B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 w:rsidRPr="004D011B">
                        <w:rPr>
                          <w:rFonts w:cs="Arial"/>
                        </w:rPr>
                        <w:t>15180 Μαρούσι</w:t>
                      </w:r>
                    </w:p>
                    <w:p w:rsidR="004C67E7" w:rsidRPr="006776B2" w:rsidRDefault="004C67E7" w:rsidP="0027327F">
                      <w:pPr>
                        <w:tabs>
                          <w:tab w:val="left" w:pos="1276"/>
                        </w:tabs>
                        <w:spacing w:after="0"/>
                        <w:rPr>
                          <w:rFonts w:cs="Arial"/>
                        </w:rPr>
                      </w:pPr>
                      <w:r w:rsidRPr="004D011B">
                        <w:rPr>
                          <w:rFonts w:cs="Arial"/>
                        </w:rPr>
                        <w:t>Ιστοσελίδα: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hyperlink r:id="rId12" w:history="1">
                        <w:r w:rsidRPr="006776B2">
                          <w:rPr>
                            <w:rStyle w:val="-"/>
                            <w:rFonts w:cs="Arial"/>
                          </w:rPr>
                          <w:t>www.minedu.gov.gr</w:t>
                        </w:r>
                      </w:hyperlink>
                      <w:r w:rsidRPr="006776B2">
                        <w:rPr>
                          <w:rFonts w:cs="Arial"/>
                        </w:rPr>
                        <w:t xml:space="preserve"> </w:t>
                      </w:r>
                    </w:p>
                    <w:p w:rsidR="004C67E7" w:rsidRPr="006776B2" w:rsidRDefault="004C67E7" w:rsidP="0027327F">
                      <w:pPr>
                        <w:tabs>
                          <w:tab w:val="left" w:pos="1276"/>
                        </w:tabs>
                        <w:spacing w:after="0"/>
                        <w:rPr>
                          <w:rFonts w:cs="Arial"/>
                          <w:lang w:val="en-US"/>
                        </w:rPr>
                      </w:pPr>
                      <w:r w:rsidRPr="006776B2">
                        <w:rPr>
                          <w:rFonts w:cs="Arial"/>
                          <w:lang w:val="it-IT"/>
                        </w:rPr>
                        <w:t xml:space="preserve">E-mail: </w:t>
                      </w:r>
                      <w:r w:rsidRPr="006776B2">
                        <w:rPr>
                          <w:rFonts w:cs="Arial"/>
                          <w:lang w:val="en-US"/>
                        </w:rPr>
                        <w:tab/>
                      </w:r>
                      <w:r w:rsidR="006C14A4">
                        <w:rPr>
                          <w:rFonts w:cs="Arial"/>
                          <w:lang w:val="en-US"/>
                        </w:rPr>
                        <w:tab/>
                      </w:r>
                      <w:r w:rsidR="007E095A">
                        <w:fldChar w:fldCharType="begin"/>
                      </w:r>
                      <w:r w:rsidR="007E095A" w:rsidRPr="009E5452">
                        <w:rPr>
                          <w:lang w:val="en-US"/>
                        </w:rPr>
                        <w:instrText xml:space="preserve"> HYPERLINK "mailto:depek@minedu.gov.gr" </w:instrText>
                      </w:r>
                      <w:r w:rsidR="007E095A">
                        <w:fldChar w:fldCharType="separate"/>
                      </w:r>
                      <w:r w:rsidR="009053E4" w:rsidRPr="00414454">
                        <w:rPr>
                          <w:rStyle w:val="-"/>
                          <w:rFonts w:cs="Arial"/>
                          <w:lang w:val="en-US"/>
                        </w:rPr>
                        <w:t>depek</w:t>
                      </w:r>
                      <w:r w:rsidR="009053E4" w:rsidRPr="00414454">
                        <w:rPr>
                          <w:rStyle w:val="-"/>
                          <w:rFonts w:cs="Arial"/>
                          <w:lang w:val="it-IT"/>
                        </w:rPr>
                        <w:t>@minedu.gov.gr</w:t>
                      </w:r>
                      <w:r w:rsidR="007E095A">
                        <w:rPr>
                          <w:rStyle w:val="-"/>
                          <w:rFonts w:cs="Arial"/>
                          <w:lang w:val="it-IT"/>
                        </w:rPr>
                        <w:fldChar w:fldCharType="end"/>
                      </w:r>
                      <w:r w:rsidRPr="00D75D4D">
                        <w:rPr>
                          <w:rFonts w:cs="Arial"/>
                          <w:lang w:val="it-IT"/>
                        </w:rPr>
                        <w:t xml:space="preserve"> </w:t>
                      </w:r>
                    </w:p>
                    <w:p w:rsidR="00170927" w:rsidRDefault="00967655" w:rsidP="0027327F">
                      <w:pPr>
                        <w:tabs>
                          <w:tab w:val="left" w:pos="1276"/>
                        </w:tabs>
                        <w:spacing w:after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Πληροφορίες: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6655F2">
                        <w:rPr>
                          <w:rFonts w:cs="Arial"/>
                        </w:rPr>
                        <w:tab/>
                      </w:r>
                      <w:r w:rsidR="00170927">
                        <w:rPr>
                          <w:rFonts w:cs="Arial"/>
                        </w:rPr>
                        <w:t xml:space="preserve">Γ. </w:t>
                      </w:r>
                      <w:proofErr w:type="spellStart"/>
                      <w:r w:rsidR="00170927">
                        <w:rPr>
                          <w:rFonts w:cs="Arial"/>
                        </w:rPr>
                        <w:t>Κρικώνης</w:t>
                      </w:r>
                      <w:proofErr w:type="spellEnd"/>
                      <w:r w:rsidR="00914FCF">
                        <w:rPr>
                          <w:rFonts w:cs="Arial"/>
                        </w:rPr>
                        <w:t>,</w:t>
                      </w:r>
                    </w:p>
                    <w:p w:rsidR="00914FCF" w:rsidRDefault="00914FCF" w:rsidP="0027327F">
                      <w:pPr>
                        <w:tabs>
                          <w:tab w:val="left" w:pos="1276"/>
                        </w:tabs>
                        <w:spacing w:after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proofErr w:type="spellStart"/>
                      <w:r w:rsidR="00240FCA">
                        <w:rPr>
                          <w:rFonts w:cs="Arial"/>
                        </w:rPr>
                        <w:t>Αικ</w:t>
                      </w:r>
                      <w:proofErr w:type="spellEnd"/>
                      <w:r w:rsidR="00240FCA">
                        <w:rPr>
                          <w:rFonts w:cs="Arial"/>
                        </w:rPr>
                        <w:t xml:space="preserve">. </w:t>
                      </w:r>
                      <w:proofErr w:type="spellStart"/>
                      <w:r w:rsidR="00240FCA">
                        <w:rPr>
                          <w:rFonts w:cs="Arial"/>
                        </w:rPr>
                        <w:t>Ανδριτσάκη</w:t>
                      </w:r>
                      <w:proofErr w:type="spellEnd"/>
                      <w:r w:rsidR="00240FCA">
                        <w:rPr>
                          <w:rFonts w:cs="Arial"/>
                        </w:rPr>
                        <w:t xml:space="preserve">  </w:t>
                      </w:r>
                    </w:p>
                    <w:p w:rsidR="004C67E7" w:rsidRDefault="00F479CD" w:rsidP="00F479CD">
                      <w:pPr>
                        <w:tabs>
                          <w:tab w:val="left" w:pos="1276"/>
                        </w:tabs>
                        <w:spacing w:after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Τηλέφ</w:t>
                      </w:r>
                      <w:r w:rsidR="004C67E7" w:rsidRPr="004D011B">
                        <w:rPr>
                          <w:rFonts w:cs="Arial"/>
                        </w:rPr>
                        <w:t xml:space="preserve">ωνο: </w:t>
                      </w:r>
                      <w:r>
                        <w:rPr>
                          <w:rFonts w:cs="Arial"/>
                        </w:rPr>
                        <w:t xml:space="preserve">  </w:t>
                      </w:r>
                      <w:r w:rsidR="004C67E7">
                        <w:rPr>
                          <w:rFonts w:cs="Arial"/>
                        </w:rPr>
                        <w:tab/>
                      </w:r>
                      <w:r w:rsidR="004C67E7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210-344</w:t>
                      </w:r>
                      <w:r w:rsidR="00914FCF">
                        <w:rPr>
                          <w:rFonts w:cs="Arial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 xml:space="preserve">3278, </w:t>
                      </w:r>
                      <w:r w:rsidR="00240FCA">
                        <w:rPr>
                          <w:rFonts w:cs="Arial"/>
                        </w:rPr>
                        <w:t>3014</w:t>
                      </w:r>
                    </w:p>
                    <w:p w:rsidR="00914FCF" w:rsidRPr="004D011B" w:rsidRDefault="00914FCF" w:rsidP="00F479CD">
                      <w:pPr>
                        <w:tabs>
                          <w:tab w:val="left" w:pos="1276"/>
                        </w:tabs>
                        <w:spacing w:after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7327F" w:rsidRPr="007A2945" w:rsidRDefault="0027327F" w:rsidP="0027327F">
      <w:pPr>
        <w:pStyle w:val="1"/>
        <w:ind w:right="-3"/>
        <w:rPr>
          <w:b w:val="0"/>
          <w:u w:val="single"/>
        </w:rPr>
      </w:pPr>
    </w:p>
    <w:p w:rsidR="003917C2" w:rsidRDefault="0027327F" w:rsidP="008C2716">
      <w:pPr>
        <w:tabs>
          <w:tab w:val="left" w:pos="4962"/>
        </w:tabs>
        <w:ind w:right="-3"/>
        <w:jc w:val="both"/>
        <w:rPr>
          <w:rFonts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</w:t>
      </w:r>
    </w:p>
    <w:p w:rsidR="00F955AA" w:rsidRDefault="00345406" w:rsidP="00345406">
      <w:pPr>
        <w:tabs>
          <w:tab w:val="left" w:pos="4005"/>
        </w:tabs>
        <w:spacing w:after="0" w:line="240" w:lineRule="auto"/>
        <w:ind w:left="142" w:right="-238" w:hanging="709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 w:rsidR="002755C9">
        <w:rPr>
          <w:rFonts w:cs="Arial"/>
          <w:b/>
        </w:rPr>
        <w:t xml:space="preserve">     </w:t>
      </w:r>
    </w:p>
    <w:p w:rsidR="002B1162" w:rsidRDefault="002B1162" w:rsidP="00842C1C">
      <w:pPr>
        <w:spacing w:after="0" w:line="240" w:lineRule="auto"/>
        <w:ind w:left="142" w:right="-238" w:hanging="709"/>
        <w:rPr>
          <w:rFonts w:cs="Arial"/>
          <w:b/>
        </w:rPr>
      </w:pPr>
    </w:p>
    <w:p w:rsidR="00E14D2F" w:rsidRDefault="00F92EEF" w:rsidP="00F92EEF">
      <w:pPr>
        <w:tabs>
          <w:tab w:val="left" w:pos="3945"/>
          <w:tab w:val="center" w:pos="4739"/>
        </w:tabs>
        <w:spacing w:after="0" w:line="240" w:lineRule="auto"/>
        <w:ind w:left="142" w:right="-238" w:hanging="709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 w:rsidR="002755C9" w:rsidRPr="00FF0142">
        <w:rPr>
          <w:rFonts w:cs="Arial"/>
          <w:b/>
        </w:rPr>
        <w:t xml:space="preserve">       </w:t>
      </w:r>
    </w:p>
    <w:p w:rsidR="00E14D2F" w:rsidRDefault="00E14D2F" w:rsidP="00F92EEF">
      <w:pPr>
        <w:tabs>
          <w:tab w:val="left" w:pos="3945"/>
          <w:tab w:val="center" w:pos="4739"/>
        </w:tabs>
        <w:spacing w:after="0" w:line="240" w:lineRule="auto"/>
        <w:ind w:left="142" w:right="-238" w:hanging="709"/>
        <w:rPr>
          <w:rFonts w:cs="Arial"/>
          <w:b/>
        </w:rPr>
      </w:pPr>
    </w:p>
    <w:p w:rsidR="00E14D2F" w:rsidRDefault="00E14D2F" w:rsidP="00F92EEF">
      <w:pPr>
        <w:tabs>
          <w:tab w:val="left" w:pos="3945"/>
          <w:tab w:val="center" w:pos="4739"/>
        </w:tabs>
        <w:spacing w:after="0" w:line="240" w:lineRule="auto"/>
        <w:ind w:left="142" w:right="-238" w:hanging="709"/>
        <w:rPr>
          <w:rFonts w:cs="Arial"/>
          <w:b/>
        </w:rPr>
      </w:pPr>
    </w:p>
    <w:p w:rsidR="00E14D2F" w:rsidRDefault="00E14D2F" w:rsidP="00F92EEF">
      <w:pPr>
        <w:tabs>
          <w:tab w:val="left" w:pos="3945"/>
          <w:tab w:val="center" w:pos="4739"/>
        </w:tabs>
        <w:spacing w:after="0" w:line="240" w:lineRule="auto"/>
        <w:ind w:left="142" w:right="-238" w:hanging="709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4F08D8" w:rsidRDefault="00E14D2F" w:rsidP="00E14D2F">
      <w:pPr>
        <w:tabs>
          <w:tab w:val="left" w:pos="4253"/>
          <w:tab w:val="center" w:pos="4739"/>
        </w:tabs>
        <w:spacing w:after="0" w:line="240" w:lineRule="auto"/>
        <w:ind w:left="142" w:right="-238" w:hanging="709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2A73AA" w:rsidRDefault="0087265A" w:rsidP="00E14D2F">
      <w:pPr>
        <w:autoSpaceDE w:val="0"/>
        <w:autoSpaceDN w:val="0"/>
        <w:adjustRightInd w:val="0"/>
        <w:spacing w:before="120" w:after="240" w:line="312" w:lineRule="auto"/>
        <w:ind w:left="425" w:right="284" w:hanging="709"/>
        <w:jc w:val="both"/>
        <w:rPr>
          <w:rFonts w:cs="Arial"/>
          <w:b/>
        </w:rPr>
      </w:pPr>
      <w:r w:rsidRPr="006A3620">
        <w:rPr>
          <w:rFonts w:cs="Arial"/>
          <w:b/>
        </w:rPr>
        <w:t>ΘΕΜΑ:</w:t>
      </w:r>
      <w:r w:rsidR="00B22C9C">
        <w:rPr>
          <w:rFonts w:cs="Arial"/>
          <w:b/>
        </w:rPr>
        <w:tab/>
      </w:r>
      <w:r w:rsidR="00240FCA">
        <w:rPr>
          <w:rFonts w:cs="Arial"/>
          <w:b/>
        </w:rPr>
        <w:t>Π</w:t>
      </w:r>
      <w:r w:rsidR="008B5F7D">
        <w:rPr>
          <w:rFonts w:cs="Arial"/>
          <w:b/>
        </w:rPr>
        <w:t xml:space="preserve">ρόσκληση για </w:t>
      </w:r>
      <w:r w:rsidR="009F2DD5">
        <w:rPr>
          <w:rFonts w:cs="Arial"/>
          <w:b/>
        </w:rPr>
        <w:t xml:space="preserve">υποβολή </w:t>
      </w:r>
      <w:r w:rsidR="008B5F7D">
        <w:rPr>
          <w:rFonts w:cs="Arial"/>
          <w:b/>
        </w:rPr>
        <w:t xml:space="preserve">δήλωσης </w:t>
      </w:r>
      <w:r w:rsidR="009F2DD5">
        <w:rPr>
          <w:rFonts w:cs="Arial"/>
          <w:b/>
        </w:rPr>
        <w:t xml:space="preserve">συμμετοχής </w:t>
      </w:r>
      <w:r w:rsidR="009F2DD5" w:rsidRPr="009F2DD5">
        <w:rPr>
          <w:rFonts w:eastAsiaTheme="minorHAnsi" w:cs="Calibri"/>
          <w:b/>
          <w:bCs/>
          <w:color w:val="000000"/>
        </w:rPr>
        <w:t xml:space="preserve">στην εξ αποστάσεως επιμόρφωση για </w:t>
      </w:r>
      <w:proofErr w:type="spellStart"/>
      <w:r w:rsidR="009F2DD5" w:rsidRPr="009F2DD5">
        <w:rPr>
          <w:rFonts w:eastAsiaTheme="minorHAnsi" w:cs="Calibri"/>
          <w:b/>
          <w:bCs/>
          <w:color w:val="000000"/>
        </w:rPr>
        <w:t>τo</w:t>
      </w:r>
      <w:proofErr w:type="spellEnd"/>
      <w:r w:rsidR="00240FCA">
        <w:rPr>
          <w:rFonts w:eastAsiaTheme="minorHAnsi" w:cs="Calibri"/>
          <w:b/>
          <w:bCs/>
          <w:color w:val="000000"/>
        </w:rPr>
        <w:t xml:space="preserve"> σχολικό έτος 2021</w:t>
      </w:r>
      <w:r w:rsidR="009F2DD5" w:rsidRPr="009F2DD5">
        <w:rPr>
          <w:rFonts w:eastAsiaTheme="minorHAnsi" w:cs="Calibri"/>
          <w:b/>
          <w:bCs/>
          <w:color w:val="000000"/>
        </w:rPr>
        <w:t>-202</w:t>
      </w:r>
      <w:r w:rsidR="00240FCA">
        <w:rPr>
          <w:rFonts w:eastAsiaTheme="minorHAnsi" w:cs="Calibri"/>
          <w:b/>
          <w:bCs/>
          <w:color w:val="000000"/>
        </w:rPr>
        <w:t>2</w:t>
      </w:r>
      <w:r w:rsidR="009F2DD5" w:rsidRPr="009F2DD5">
        <w:rPr>
          <w:rFonts w:eastAsiaTheme="minorHAnsi" w:cs="Calibri"/>
          <w:b/>
          <w:bCs/>
          <w:color w:val="000000"/>
        </w:rPr>
        <w:t xml:space="preserve">, </w:t>
      </w:r>
      <w:r w:rsidR="00240FCA">
        <w:rPr>
          <w:rFonts w:eastAsiaTheme="minorHAnsi" w:cs="Calibri"/>
          <w:b/>
          <w:bCs/>
          <w:color w:val="000000"/>
        </w:rPr>
        <w:t xml:space="preserve">μόνιμων και </w:t>
      </w:r>
      <w:r w:rsidR="009F2DD5" w:rsidRPr="009F2DD5">
        <w:rPr>
          <w:rFonts w:eastAsiaTheme="minorHAnsi" w:cs="Calibri"/>
          <w:b/>
          <w:bCs/>
          <w:color w:val="000000"/>
        </w:rPr>
        <w:t xml:space="preserve">αναπληρωτών/τριών </w:t>
      </w:r>
      <w:r w:rsidR="00240FCA">
        <w:rPr>
          <w:rFonts w:eastAsiaTheme="minorHAnsi" w:cs="Calibri"/>
          <w:b/>
          <w:bCs/>
          <w:color w:val="000000"/>
        </w:rPr>
        <w:t xml:space="preserve">εκπαιδευτικών όλων των </w:t>
      </w:r>
      <w:r w:rsidR="00466F55">
        <w:rPr>
          <w:rFonts w:eastAsiaTheme="minorHAnsi" w:cs="Calibri"/>
          <w:b/>
          <w:bCs/>
          <w:color w:val="000000"/>
        </w:rPr>
        <w:t>ειδικοτήτων των ΕΠΑ.Λ. (</w:t>
      </w:r>
      <w:r w:rsidR="00240FCA">
        <w:rPr>
          <w:rFonts w:eastAsiaTheme="minorHAnsi" w:cs="Calibri"/>
          <w:b/>
          <w:bCs/>
          <w:color w:val="000000"/>
        </w:rPr>
        <w:t>συμ</w:t>
      </w:r>
      <w:r w:rsidR="008B5F7D">
        <w:rPr>
          <w:rFonts w:eastAsiaTheme="minorHAnsi" w:cs="Calibri"/>
          <w:b/>
          <w:bCs/>
          <w:color w:val="000000"/>
        </w:rPr>
        <w:t>περιλαμβα</w:t>
      </w:r>
      <w:r w:rsidR="00240FCA">
        <w:rPr>
          <w:rFonts w:eastAsiaTheme="minorHAnsi" w:cs="Calibri"/>
          <w:b/>
          <w:bCs/>
          <w:color w:val="000000"/>
        </w:rPr>
        <w:t>ν</w:t>
      </w:r>
      <w:r w:rsidR="008B5F7D">
        <w:rPr>
          <w:rFonts w:eastAsiaTheme="minorHAnsi" w:cs="Calibri"/>
          <w:b/>
          <w:bCs/>
          <w:color w:val="000000"/>
        </w:rPr>
        <w:t>ομένων των στελεχών εκπαίδευσης</w:t>
      </w:r>
      <w:r w:rsidR="00466F55">
        <w:rPr>
          <w:rFonts w:eastAsiaTheme="minorHAnsi" w:cs="Calibri"/>
          <w:b/>
          <w:bCs/>
          <w:color w:val="000000"/>
        </w:rPr>
        <w:t>)</w:t>
      </w:r>
      <w:r w:rsidR="008B5F7D">
        <w:rPr>
          <w:rFonts w:eastAsiaTheme="minorHAnsi" w:cs="Calibri"/>
          <w:b/>
          <w:bCs/>
          <w:color w:val="000000"/>
        </w:rPr>
        <w:t xml:space="preserve"> καθώς και </w:t>
      </w:r>
      <w:r w:rsidR="00240FCA">
        <w:rPr>
          <w:rFonts w:eastAsiaTheme="minorHAnsi" w:cs="Calibri"/>
          <w:b/>
          <w:bCs/>
          <w:color w:val="000000"/>
        </w:rPr>
        <w:t xml:space="preserve">αναπληρωτών </w:t>
      </w:r>
      <w:r w:rsidR="009F2DD5" w:rsidRPr="009F2DD5">
        <w:rPr>
          <w:rFonts w:eastAsiaTheme="minorHAnsi" w:cs="Calibri"/>
          <w:b/>
          <w:bCs/>
          <w:color w:val="000000"/>
        </w:rPr>
        <w:t>Ψυχολόγων (</w:t>
      </w:r>
      <w:r w:rsidR="00290315">
        <w:rPr>
          <w:rFonts w:eastAsiaTheme="minorHAnsi" w:cs="Calibri"/>
          <w:b/>
          <w:bCs/>
          <w:color w:val="000000"/>
        </w:rPr>
        <w:t>ΠΕ23)</w:t>
      </w:r>
      <w:r w:rsidR="007219A4">
        <w:rPr>
          <w:rFonts w:eastAsiaTheme="minorHAnsi" w:cs="Calibri"/>
          <w:b/>
          <w:bCs/>
          <w:color w:val="000000"/>
        </w:rPr>
        <w:t xml:space="preserve"> </w:t>
      </w:r>
      <w:r w:rsidR="00290315">
        <w:rPr>
          <w:rFonts w:eastAsiaTheme="minorHAnsi" w:cs="Calibri"/>
          <w:b/>
          <w:bCs/>
          <w:color w:val="000000"/>
        </w:rPr>
        <w:t>μελών του Ειδικού Εκπαιδευτικού Προσωπικού (Ε.Ε.Π.)</w:t>
      </w:r>
      <w:r w:rsidR="008B5F7D">
        <w:rPr>
          <w:rFonts w:eastAsiaTheme="minorHAnsi" w:cs="Calibri"/>
          <w:b/>
          <w:bCs/>
          <w:color w:val="000000"/>
        </w:rPr>
        <w:t>,</w:t>
      </w:r>
      <w:r w:rsidR="00290315">
        <w:rPr>
          <w:rFonts w:eastAsiaTheme="minorHAnsi" w:cs="Calibri"/>
          <w:b/>
          <w:bCs/>
          <w:color w:val="000000"/>
        </w:rPr>
        <w:t xml:space="preserve"> που υπηρετούν στα ΕΠΑ.Λ. </w:t>
      </w:r>
      <w:r w:rsidR="00466F55">
        <w:rPr>
          <w:rFonts w:eastAsiaTheme="minorHAnsi" w:cs="Calibri"/>
          <w:b/>
          <w:bCs/>
          <w:color w:val="000000"/>
        </w:rPr>
        <w:t>κατά</w:t>
      </w:r>
      <w:r w:rsidR="009F2DD5" w:rsidRPr="009F2DD5">
        <w:rPr>
          <w:rFonts w:eastAsiaTheme="minorHAnsi" w:cs="Calibri"/>
          <w:b/>
          <w:bCs/>
          <w:color w:val="000000"/>
        </w:rPr>
        <w:t xml:space="preserve"> το σχολικό έτος 20</w:t>
      </w:r>
      <w:r w:rsidR="008B5F7D">
        <w:rPr>
          <w:rFonts w:eastAsiaTheme="minorHAnsi" w:cs="Calibri"/>
          <w:b/>
          <w:bCs/>
          <w:color w:val="000000"/>
        </w:rPr>
        <w:t>2</w:t>
      </w:r>
      <w:r w:rsidR="00290315">
        <w:rPr>
          <w:rFonts w:eastAsiaTheme="minorHAnsi" w:cs="Calibri"/>
          <w:b/>
          <w:bCs/>
          <w:color w:val="000000"/>
        </w:rPr>
        <w:t>1</w:t>
      </w:r>
      <w:r w:rsidR="009F2DD5" w:rsidRPr="009F2DD5">
        <w:rPr>
          <w:rFonts w:eastAsiaTheme="minorHAnsi" w:cs="Calibri"/>
          <w:b/>
          <w:bCs/>
          <w:color w:val="000000"/>
        </w:rPr>
        <w:t>-202</w:t>
      </w:r>
      <w:r w:rsidR="008B5F7D">
        <w:rPr>
          <w:rFonts w:eastAsiaTheme="minorHAnsi" w:cs="Calibri"/>
          <w:b/>
          <w:bCs/>
          <w:color w:val="000000"/>
        </w:rPr>
        <w:t>2</w:t>
      </w:r>
      <w:r w:rsidR="009F2DD5" w:rsidRPr="009F2DD5">
        <w:rPr>
          <w:rFonts w:eastAsiaTheme="minorHAnsi" w:cs="Calibri"/>
          <w:b/>
          <w:bCs/>
          <w:color w:val="000000"/>
        </w:rPr>
        <w:t>, στο πλαίσιο της Πράξης με τίτλο: «Μια Νέα Αρχή στα ΕΠΑ.Λ. - Υλοποίηση της Επιμόρφωσης», με κωδικό ΟΠΣ 5022549</w:t>
      </w:r>
    </w:p>
    <w:p w:rsidR="009F2DD5" w:rsidRDefault="00F46168" w:rsidP="00F46168">
      <w:pPr>
        <w:autoSpaceDE w:val="0"/>
        <w:autoSpaceDN w:val="0"/>
        <w:adjustRightInd w:val="0"/>
        <w:spacing w:before="120" w:after="240" w:line="312" w:lineRule="auto"/>
        <w:ind w:left="-284" w:right="284" w:firstLine="284"/>
        <w:jc w:val="both"/>
        <w:rPr>
          <w:rFonts w:cs="Arial"/>
        </w:rPr>
      </w:pPr>
      <w:r>
        <w:rPr>
          <w:rFonts w:cs="Arial"/>
        </w:rPr>
        <w:t>Σας ενημερώνουμε ότι σ</w:t>
      </w:r>
      <w:r w:rsidR="006D49E6" w:rsidRPr="006D49E6">
        <w:rPr>
          <w:rFonts w:cs="Arial"/>
        </w:rPr>
        <w:t xml:space="preserve">το πλαίσιο της Πράξης με τίτλο «Μία Νέα Αρχή στα ΕΠΑ.Λ. – Υλοποίηση της Επιμόρφωσης» με κωδικό ΟΠΣ (MIS) 5022549 </w:t>
      </w:r>
      <w:r>
        <w:rPr>
          <w:rFonts w:cs="Arial"/>
        </w:rPr>
        <w:t xml:space="preserve">που </w:t>
      </w:r>
      <w:r w:rsidR="006D49E6" w:rsidRPr="006D49E6">
        <w:rPr>
          <w:rFonts w:cs="Arial"/>
        </w:rPr>
        <w:t>συγχρηματοδοτείται από την Ελλάδα και την Ευρωπαϊκή Ένωση (Ευρωπαϊκό Κοινωνικό Ταμείο) μέσω του Ε.Π</w:t>
      </w:r>
      <w:r w:rsidR="008F4C3D" w:rsidRPr="008F4C3D">
        <w:rPr>
          <w:rFonts w:cs="Arial"/>
        </w:rPr>
        <w:t>.</w:t>
      </w:r>
      <w:r w:rsidR="006D49E6" w:rsidRPr="006D49E6">
        <w:rPr>
          <w:rFonts w:cs="Arial"/>
        </w:rPr>
        <w:t xml:space="preserve"> «Ανάπτυξη Α</w:t>
      </w:r>
      <w:r w:rsidR="006F4E4D">
        <w:rPr>
          <w:rFonts w:cs="Arial"/>
        </w:rPr>
        <w:t>νθρώπινου Δυναμικού, Εκπαίδευση</w:t>
      </w:r>
      <w:r w:rsidR="006D49E6" w:rsidRPr="006D49E6">
        <w:rPr>
          <w:rFonts w:cs="Arial"/>
        </w:rPr>
        <w:t xml:space="preserve"> και Δια Βίου Μάθηση 2014-2020»,</w:t>
      </w:r>
      <w:r w:rsidR="006D49E6">
        <w:rPr>
          <w:rFonts w:cs="Arial"/>
        </w:rPr>
        <w:t xml:space="preserve"> </w:t>
      </w:r>
      <w:r w:rsidR="008B78CF">
        <w:rPr>
          <w:rFonts w:cs="Arial"/>
        </w:rPr>
        <w:t xml:space="preserve">προβλέπεται η </w:t>
      </w:r>
      <w:r>
        <w:rPr>
          <w:rFonts w:cs="Arial"/>
          <w:b/>
        </w:rPr>
        <w:t xml:space="preserve">εξ αποστάσεως επιμόρφωση </w:t>
      </w:r>
      <w:r w:rsidR="008B78CF">
        <w:rPr>
          <w:rFonts w:cs="Arial"/>
        </w:rPr>
        <w:t xml:space="preserve">Εκπαιδευτικών </w:t>
      </w:r>
      <w:r w:rsidR="008B5F7D">
        <w:rPr>
          <w:rFonts w:cs="Arial"/>
        </w:rPr>
        <w:t xml:space="preserve">και Ψυχολόγων </w:t>
      </w:r>
      <w:r w:rsidR="008B78CF">
        <w:rPr>
          <w:rFonts w:cs="Arial"/>
        </w:rPr>
        <w:t>των ΕΠΑ.</w:t>
      </w:r>
      <w:r w:rsidR="008B5F7D">
        <w:rPr>
          <w:rFonts w:cs="Arial"/>
        </w:rPr>
        <w:t>Λ., συμπεριλαμβανομένων των στελεχών εκπαίδευσης,</w:t>
      </w:r>
      <w:r w:rsidR="003B3176">
        <w:rPr>
          <w:rFonts w:cs="Arial"/>
        </w:rPr>
        <w:t xml:space="preserve"> </w:t>
      </w:r>
      <w:r w:rsidR="00C17215">
        <w:rPr>
          <w:rFonts w:cs="Arial"/>
        </w:rPr>
        <w:t>η οποία υλοποιείται</w:t>
      </w:r>
      <w:r>
        <w:rPr>
          <w:rFonts w:cs="Arial"/>
        </w:rPr>
        <w:t xml:space="preserve"> από το Ινστιτούτο Εκπαιδευτικής Πολι</w:t>
      </w:r>
      <w:r w:rsidR="009D693D">
        <w:rPr>
          <w:rFonts w:cs="Arial"/>
        </w:rPr>
        <w:t>τικής (Ι.Ε.Π.).</w:t>
      </w:r>
    </w:p>
    <w:p w:rsidR="00DE52D6" w:rsidRDefault="008B78CF" w:rsidP="006D49E6">
      <w:pPr>
        <w:autoSpaceDE w:val="0"/>
        <w:autoSpaceDN w:val="0"/>
        <w:adjustRightInd w:val="0"/>
        <w:spacing w:before="120" w:after="240" w:line="312" w:lineRule="auto"/>
        <w:ind w:left="-284" w:right="284"/>
        <w:jc w:val="both"/>
      </w:pPr>
      <w:r>
        <w:lastRenderedPageBreak/>
        <w:t xml:space="preserve">Σε συνέχεια της </w:t>
      </w:r>
      <w:proofErr w:type="spellStart"/>
      <w:r>
        <w:t>υπ</w:t>
      </w:r>
      <w:proofErr w:type="spellEnd"/>
      <w:r>
        <w:t xml:space="preserve">΄ </w:t>
      </w:r>
      <w:proofErr w:type="spellStart"/>
      <w:r>
        <w:t>αριθμ</w:t>
      </w:r>
      <w:proofErr w:type="spellEnd"/>
      <w:r>
        <w:t xml:space="preserve">. </w:t>
      </w:r>
      <w:r w:rsidR="00F46168">
        <w:t xml:space="preserve"> 55/14-10-2021 </w:t>
      </w:r>
      <w:r w:rsidR="00DE52D6">
        <w:t xml:space="preserve">σχετικής </w:t>
      </w:r>
      <w:r>
        <w:t>Απόφασης του Δ</w:t>
      </w:r>
      <w:r w:rsidR="003231D0">
        <w:t>ιοικητικού Συμβουλίου</w:t>
      </w:r>
      <w:r>
        <w:t xml:space="preserve"> του Ι.Ε.Π., σας διαβιβάζουμε την </w:t>
      </w:r>
      <w:proofErr w:type="spellStart"/>
      <w:r>
        <w:t>υπ</w:t>
      </w:r>
      <w:proofErr w:type="spellEnd"/>
      <w:r>
        <w:t xml:space="preserve">΄ </w:t>
      </w:r>
      <w:proofErr w:type="spellStart"/>
      <w:r>
        <w:t>αριθμ</w:t>
      </w:r>
      <w:proofErr w:type="spellEnd"/>
      <w:r>
        <w:t xml:space="preserve">. </w:t>
      </w:r>
      <w:proofErr w:type="spellStart"/>
      <w:r>
        <w:t>πρωτ</w:t>
      </w:r>
      <w:proofErr w:type="spellEnd"/>
      <w:r>
        <w:t xml:space="preserve">. </w:t>
      </w:r>
      <w:r w:rsidR="009D693D">
        <w:t>17687/18-10-2021</w:t>
      </w:r>
      <w:r>
        <w:t xml:space="preserve"> (ΑΔΑ:</w:t>
      </w:r>
      <w:r w:rsidR="00085114">
        <w:t xml:space="preserve"> </w:t>
      </w:r>
      <w:hyperlink r:id="rId13" w:history="1">
        <w:r w:rsidR="00AA5F94" w:rsidRPr="00AA5F94">
          <w:rPr>
            <w:rStyle w:val="-"/>
          </w:rPr>
          <w:t>6ΥΦ1ΟΞΛΔ-Π66</w:t>
        </w:r>
      </w:hyperlink>
      <w:r w:rsidR="00AA5F94">
        <w:t>)</w:t>
      </w:r>
      <w:r>
        <w:t xml:space="preserve"> Πρόσκληση</w:t>
      </w:r>
      <w:r w:rsidR="001F6018" w:rsidRPr="001F6018">
        <w:t>,</w:t>
      </w:r>
      <w:r>
        <w:t xml:space="preserve"> με την οποία καλούνται</w:t>
      </w:r>
      <w:r w:rsidR="00853403" w:rsidRPr="00853403">
        <w:t xml:space="preserve"> </w:t>
      </w:r>
      <w:r w:rsidR="00853403">
        <w:t>να υποβάλλουν δήλωση συμμετοχής στην εξ αποστάσεως επιμόρφωση</w:t>
      </w:r>
      <w:r w:rsidR="00205840">
        <w:t xml:space="preserve"> για το σχολικό έτος 2021-2022</w:t>
      </w:r>
      <w:r w:rsidR="00DE52D6">
        <w:t>:</w:t>
      </w:r>
      <w:r>
        <w:t xml:space="preserve"> </w:t>
      </w:r>
    </w:p>
    <w:p w:rsidR="00BD3A2F" w:rsidRDefault="00BD3A2F" w:rsidP="00BD3A2F">
      <w:pPr>
        <w:autoSpaceDE w:val="0"/>
        <w:autoSpaceDN w:val="0"/>
        <w:adjustRightInd w:val="0"/>
        <w:spacing w:before="120" w:after="120" w:line="312" w:lineRule="auto"/>
        <w:ind w:left="-284" w:right="284"/>
        <w:jc w:val="both"/>
      </w:pPr>
      <w:r w:rsidRPr="00BD3A2F">
        <w:t>(α</w:t>
      </w:r>
      <w:r w:rsidRPr="00BD3A2F">
        <w:rPr>
          <w:b/>
        </w:rPr>
        <w:t>) εκπαιδευτικοί</w:t>
      </w:r>
      <w:r w:rsidRPr="00BD3A2F">
        <w:t xml:space="preserve"> (μόνιμοι και αναπληρωτές) </w:t>
      </w:r>
      <w:r w:rsidRPr="00BD3A2F">
        <w:rPr>
          <w:b/>
        </w:rPr>
        <w:t>των κλάδων ΠΕ02 (Φιλολόγων)</w:t>
      </w:r>
      <w:r w:rsidRPr="00BD3A2F">
        <w:t xml:space="preserve"> και </w:t>
      </w:r>
      <w:r w:rsidRPr="00BD3A2F">
        <w:rPr>
          <w:b/>
        </w:rPr>
        <w:t>ΠΕ03 (Μαθηματικών)</w:t>
      </w:r>
      <w:r w:rsidRPr="00BD3A2F">
        <w:t xml:space="preserve"> των ΕΠΑ.Λ. και εμπλεκόμενα στελέχη της εκπαίδευσης, για την υποστήριξη-εφαρμογή της </w:t>
      </w:r>
      <w:r w:rsidRPr="00BD3A2F">
        <w:rPr>
          <w:b/>
        </w:rPr>
        <w:t>Εναλλακτικής Ενισχυτικής Διδασκαλίας</w:t>
      </w:r>
      <w:r w:rsidRPr="00BD3A2F">
        <w:t xml:space="preserve">, με τη μορφή της Συνδιδασκαλίας δύο εκπαιδευτικών στην Α’ </w:t>
      </w:r>
      <w:r w:rsidR="00D53FF3">
        <w:t xml:space="preserve"> Τάξη </w:t>
      </w:r>
      <w:r w:rsidRPr="00BD3A2F">
        <w:t xml:space="preserve">ΕΠΑ.Λ., </w:t>
      </w:r>
    </w:p>
    <w:p w:rsidR="00BD3A2F" w:rsidRDefault="00BD3A2F" w:rsidP="00BD3A2F">
      <w:pPr>
        <w:autoSpaceDE w:val="0"/>
        <w:autoSpaceDN w:val="0"/>
        <w:adjustRightInd w:val="0"/>
        <w:spacing w:before="120" w:after="120" w:line="312" w:lineRule="auto"/>
        <w:ind w:left="-284" w:right="284"/>
        <w:jc w:val="both"/>
      </w:pPr>
      <w:r w:rsidRPr="00BD3A2F">
        <w:t xml:space="preserve">(β) </w:t>
      </w:r>
      <w:r w:rsidRPr="00BD3A2F">
        <w:rPr>
          <w:b/>
        </w:rPr>
        <w:t xml:space="preserve">Ψυχολόγοι </w:t>
      </w:r>
      <w:r w:rsidRPr="00BD3A2F">
        <w:t xml:space="preserve">(αναπληρωτές), με στόχο την ενίσχυση και αποτελεσματική υποστήριξη των μαθητών και των εκπαιδευτικών των ΕΠΑ.Λ., </w:t>
      </w:r>
    </w:p>
    <w:p w:rsidR="00BD3A2F" w:rsidRDefault="00BD3A2F" w:rsidP="00BD3A2F">
      <w:pPr>
        <w:autoSpaceDE w:val="0"/>
        <w:autoSpaceDN w:val="0"/>
        <w:adjustRightInd w:val="0"/>
        <w:spacing w:before="120" w:after="120" w:line="312" w:lineRule="auto"/>
        <w:ind w:left="-284" w:right="284"/>
        <w:jc w:val="both"/>
      </w:pPr>
      <w:r w:rsidRPr="00BD3A2F">
        <w:t xml:space="preserve">(γ) </w:t>
      </w:r>
      <w:r w:rsidRPr="00BD3A2F">
        <w:rPr>
          <w:b/>
        </w:rPr>
        <w:t>εκπαιδευτικοί (όλων των ειδικοτήτων, συμπεριλαμβανομένων των στελεχών εκπαίδευσης)</w:t>
      </w:r>
      <w:r w:rsidRPr="00BD3A2F">
        <w:t xml:space="preserve"> των ΕΠΑ.Λ. σε θέματα που αφορούν την υποστήριξη μαθητών και μαθητριών για την καλύτερη ένταξή τους στη σχολική ζωή, μέσω της υλοποίησης του θεσμού του </w:t>
      </w:r>
      <w:r w:rsidRPr="00205840">
        <w:rPr>
          <w:b/>
        </w:rPr>
        <w:t>Συμβούλου Καθηγητή</w:t>
      </w:r>
      <w:r w:rsidR="0086417B" w:rsidRPr="00205840">
        <w:rPr>
          <w:b/>
        </w:rPr>
        <w:t>.</w:t>
      </w:r>
    </w:p>
    <w:p w:rsidR="0086417B" w:rsidRPr="00521A5A" w:rsidRDefault="0086417B" w:rsidP="00BD3A2F">
      <w:pPr>
        <w:autoSpaceDE w:val="0"/>
        <w:autoSpaceDN w:val="0"/>
        <w:adjustRightInd w:val="0"/>
        <w:spacing w:before="120" w:after="120" w:line="312" w:lineRule="auto"/>
        <w:ind w:left="-284" w:right="284"/>
        <w:jc w:val="both"/>
        <w:rPr>
          <w:b/>
        </w:rPr>
      </w:pPr>
      <w:r>
        <w:t>Υπενθυμίζεται ότι</w:t>
      </w:r>
      <w:r w:rsidR="00521A5A">
        <w:t>,</w:t>
      </w:r>
      <w:r w:rsidR="00A77A52" w:rsidRPr="00A77A52">
        <w:t xml:space="preserve"> </w:t>
      </w:r>
      <w:r>
        <w:t xml:space="preserve">σύμφωνα με τα οριζόμενα στην παρ. 2γ) του άρθρου 1  της υπ’ αριθ. </w:t>
      </w:r>
      <w:r w:rsidRPr="0086417B">
        <w:t>Φ25α/195192/Δ4</w:t>
      </w:r>
      <w:r>
        <w:t>/14-11-2018 (ΦΕΚ 5206/</w:t>
      </w:r>
      <w:proofErr w:type="spellStart"/>
      <w:r>
        <w:t>τ.Β</w:t>
      </w:r>
      <w:proofErr w:type="spellEnd"/>
      <w:r>
        <w:t xml:space="preserve">΄/20-11-2018) Υπουργικής Απόφασης με θέμα </w:t>
      </w:r>
      <w:r w:rsidRPr="0086417B">
        <w:rPr>
          <w:i/>
        </w:rPr>
        <w:t>«Πλαίσιο οργάνωσης και λειτουργίας του προγράμματος «Μία νέα αρχή στα ΕΠΑ.Λ - υποστ</w:t>
      </w:r>
      <w:r w:rsidR="00CE3CD2">
        <w:rPr>
          <w:i/>
        </w:rPr>
        <w:t>ήριξη σχολικών μονάδων ΕΠΑ.Λ.»</w:t>
      </w:r>
      <w:r>
        <w:rPr>
          <w:i/>
        </w:rPr>
        <w:t xml:space="preserve"> </w:t>
      </w:r>
      <w:r w:rsidRPr="00A77A52">
        <w:rPr>
          <w:b/>
        </w:rPr>
        <w:t>το Ινστιτούτο Εκπαιδευτικής Πολιτικής (Ι.Ε.Π.) είναι αρμόδιο για την επιμόρφωση των εκπαιδευτικών στην εναλλακτική ενισχυτική διδασκαλία, την ψυχοκοινωνική στήριξη και τον θεσμό του Συμβούλου Καθηγητή.</w:t>
      </w:r>
      <w:r w:rsidR="006A743D" w:rsidRPr="006A743D">
        <w:rPr>
          <w:b/>
        </w:rPr>
        <w:t xml:space="preserve"> </w:t>
      </w:r>
      <w:r w:rsidR="006A743D">
        <w:t xml:space="preserve">Επιπλέον, στην </w:t>
      </w:r>
      <w:r w:rsidR="00FE7BE0" w:rsidRPr="00FE7BE0">
        <w:t>παρ. 6 του άρθρου 2</w:t>
      </w:r>
      <w:r w:rsidR="001D0D03">
        <w:t xml:space="preserve"> της </w:t>
      </w:r>
      <w:r w:rsidR="006A743D">
        <w:t>υπ’ αριθ. Φ.ΜΝΑΕ/109083/Δ4</w:t>
      </w:r>
      <w:r w:rsidR="00124FA7">
        <w:t>/</w:t>
      </w:r>
      <w:r w:rsidR="006A743D">
        <w:t>07-09-2021 (ΦΕΚ 4178/</w:t>
      </w:r>
      <w:proofErr w:type="spellStart"/>
      <w:r w:rsidR="006A743D">
        <w:t>τ.Β</w:t>
      </w:r>
      <w:proofErr w:type="spellEnd"/>
      <w:r w:rsidR="006A743D">
        <w:t>΄/09-09-2021) Υπουργική</w:t>
      </w:r>
      <w:r w:rsidR="00FE7BE0">
        <w:t>ς</w:t>
      </w:r>
      <w:r w:rsidR="006A743D">
        <w:t xml:space="preserve"> Απόφαση</w:t>
      </w:r>
      <w:r w:rsidR="00FE7BE0">
        <w:t>ς</w:t>
      </w:r>
      <w:r w:rsidR="006A743D">
        <w:t xml:space="preserve"> με θέμα </w:t>
      </w:r>
      <w:r w:rsidR="006A743D" w:rsidRPr="006A743D">
        <w:rPr>
          <w:i/>
        </w:rPr>
        <w:t>«Οργάνωση, λειτουργία και υλοποίηση για το σχολικό έτος 2021-2022 της Εναλλακτικής Ενισχυτικής Διδασκαλίας στα μαθήματα «Νέα Ελληνικά» και «Μαθηματικά» των Επαγγελματικών Λυκείων (ΕΠΑ.Λ.) στο πλαίσιο της Πράξης «Μια Νέα Αρχή στα ΕΠΑ.Λ. - Υποστήριξη σχολικών μονάδων ΕΠΑ.Λ.».»</w:t>
      </w:r>
      <w:r w:rsidR="006A743D">
        <w:rPr>
          <w:i/>
        </w:rPr>
        <w:t xml:space="preserve"> </w:t>
      </w:r>
      <w:r w:rsidR="00FE7BE0" w:rsidRPr="00FE7BE0">
        <w:t xml:space="preserve">προβλέπεται ότι </w:t>
      </w:r>
      <w:r w:rsidR="00FE7BE0" w:rsidRPr="00521A5A">
        <w:rPr>
          <w:b/>
        </w:rPr>
        <w:t>το</w:t>
      </w:r>
      <w:r w:rsidR="00FE7BE0" w:rsidRPr="00FE7BE0">
        <w:rPr>
          <w:b/>
        </w:rPr>
        <w:t xml:space="preserve"> Ι.Ε.Π. αναλαμβάνει την υλοποίηση της επιμόρφωσης των εκπαιδευτικών κλάδου ΠΕ02 και Π03 που συμμετέχουν στο πλαίσιο της Πράξης «Μια Νέα Αρχή στα ΕΠΑ.Λ.-Υποστήριξη σχολικών μονάδων ΕΠΑ.Λ.» </w:t>
      </w:r>
      <w:r w:rsidR="00FE7BE0">
        <w:t>ενώ σ</w:t>
      </w:r>
      <w:r w:rsidR="00521A5A">
        <w:t>τη διάταξη του άρθρου 4 της υπ’ αριθ. Φ.ΜΝΑΕ/105223/Δ4/30-08-2021 (ΦΕΚ 4043/</w:t>
      </w:r>
      <w:proofErr w:type="spellStart"/>
      <w:r w:rsidR="00521A5A">
        <w:t>τ.Β</w:t>
      </w:r>
      <w:proofErr w:type="spellEnd"/>
      <w:r w:rsidR="00521A5A">
        <w:t>΄/ 02-09-2021</w:t>
      </w:r>
      <w:r w:rsidR="00124FA7">
        <w:t>)</w:t>
      </w:r>
      <w:r w:rsidR="00521A5A">
        <w:t xml:space="preserve"> </w:t>
      </w:r>
      <w:r w:rsidR="00EE4500">
        <w:t xml:space="preserve">Υπουργικής Απόφασης με </w:t>
      </w:r>
      <w:r w:rsidR="00EE4500" w:rsidRPr="00EE4500">
        <w:rPr>
          <w:i/>
        </w:rPr>
        <w:t>θέμα «Καθήκοντα και αρμοδιότητες κλάδου ΠΕ23 Ψυχολόγων στα ΕΠΑ.Λ. για το σχολικό έτος 2021 - 2022 στο πλαίσιο της πράξης «Μια Νέα Αρχή στα ΕΠΑ.Λ. - Υποστήριξη σχολικών μονάδων ΕΠΑ.Λ.</w:t>
      </w:r>
      <w:r w:rsidR="00EE4500" w:rsidRPr="00EE4500">
        <w:t>»</w:t>
      </w:r>
      <w:r w:rsidR="00EE4500">
        <w:t xml:space="preserve"> </w:t>
      </w:r>
      <w:r w:rsidR="009E5452">
        <w:t xml:space="preserve">ορίζεται ότι </w:t>
      </w:r>
      <w:r w:rsidR="00096D53">
        <w:rPr>
          <w:b/>
        </w:rPr>
        <w:t xml:space="preserve">το </w:t>
      </w:r>
      <w:r w:rsidR="00521A5A" w:rsidRPr="00521A5A">
        <w:rPr>
          <w:b/>
        </w:rPr>
        <w:t xml:space="preserve">πρόγραμμα «Μια Νέα Αρχή στα ΕΠΑ.Λ.» προβλέπει εισαγωγική και </w:t>
      </w:r>
      <w:proofErr w:type="spellStart"/>
      <w:r w:rsidR="00521A5A" w:rsidRPr="00521A5A">
        <w:rPr>
          <w:b/>
        </w:rPr>
        <w:t>ενδοϋπηρεσιακή</w:t>
      </w:r>
      <w:proofErr w:type="spellEnd"/>
      <w:r w:rsidR="00521A5A" w:rsidRPr="00521A5A">
        <w:rPr>
          <w:b/>
        </w:rPr>
        <w:t xml:space="preserve"> επιμόρφωση για τους ψυχολόγους σε όλη τη διάρκεια της σχολικής χρονιάς, η οποία θα υλοποιείται από το Ινστιτούτο Ε</w:t>
      </w:r>
      <w:r w:rsidR="00521A5A">
        <w:rPr>
          <w:b/>
        </w:rPr>
        <w:t>κπαιδευτικής Πολι</w:t>
      </w:r>
      <w:r w:rsidR="009E5452">
        <w:rPr>
          <w:b/>
        </w:rPr>
        <w:t>τικής (Ι.Ε.Π.)</w:t>
      </w:r>
      <w:r w:rsidR="00521A5A">
        <w:rPr>
          <w:b/>
        </w:rPr>
        <w:t>.</w:t>
      </w:r>
    </w:p>
    <w:p w:rsidR="00853403" w:rsidRDefault="00853403" w:rsidP="00B3624F">
      <w:pPr>
        <w:autoSpaceDE w:val="0"/>
        <w:autoSpaceDN w:val="0"/>
        <w:adjustRightInd w:val="0"/>
        <w:spacing w:before="120" w:after="240" w:line="312" w:lineRule="auto"/>
        <w:ind w:left="-284" w:right="284" w:firstLine="284"/>
        <w:jc w:val="both"/>
      </w:pPr>
      <w:r w:rsidRPr="00B3624F">
        <w:rPr>
          <w:rFonts w:cs="Arial"/>
          <w:b/>
        </w:rPr>
        <w:t>Η συνολική διάρκεια της εξ α</w:t>
      </w:r>
      <w:r w:rsidR="00B3624F" w:rsidRPr="00B3624F">
        <w:rPr>
          <w:rFonts w:cs="Arial"/>
          <w:b/>
        </w:rPr>
        <w:t>ποστάσεως επιμόρφωσης για το σχολικό</w:t>
      </w:r>
      <w:r w:rsidRPr="00B3624F">
        <w:rPr>
          <w:rFonts w:cs="Arial"/>
          <w:b/>
        </w:rPr>
        <w:t xml:space="preserve"> έτος 202</w:t>
      </w:r>
      <w:r w:rsidR="00521A5A" w:rsidRPr="00B3624F">
        <w:rPr>
          <w:rFonts w:cs="Arial"/>
          <w:b/>
        </w:rPr>
        <w:t>1-2022</w:t>
      </w:r>
      <w:r w:rsidRPr="00B3624F">
        <w:rPr>
          <w:rFonts w:cs="Arial"/>
          <w:b/>
        </w:rPr>
        <w:t xml:space="preserve"> </w:t>
      </w:r>
      <w:r w:rsidR="00E57F0F" w:rsidRPr="00B3624F">
        <w:rPr>
          <w:rFonts w:cs="Arial"/>
          <w:b/>
        </w:rPr>
        <w:t>ανέρχεται σε</w:t>
      </w:r>
      <w:r w:rsidRPr="00B3624F">
        <w:rPr>
          <w:rFonts w:cs="Arial"/>
          <w:b/>
        </w:rPr>
        <w:t xml:space="preserve"> τριάντα δύο (32) ώρες</w:t>
      </w:r>
      <w:r w:rsidR="00E57F0F">
        <w:rPr>
          <w:rFonts w:cs="Arial"/>
        </w:rPr>
        <w:t>, οι οποίες κατανέμονται σε είκοσι (</w:t>
      </w:r>
      <w:r>
        <w:rPr>
          <w:rFonts w:cs="Arial"/>
        </w:rPr>
        <w:t>20</w:t>
      </w:r>
      <w:r w:rsidR="00E57F0F">
        <w:rPr>
          <w:rFonts w:cs="Arial"/>
        </w:rPr>
        <w:t>)</w:t>
      </w:r>
      <w:r>
        <w:rPr>
          <w:rFonts w:cs="Arial"/>
        </w:rPr>
        <w:t xml:space="preserve"> ώρες σύγχρονη</w:t>
      </w:r>
      <w:r w:rsidR="001F6018">
        <w:rPr>
          <w:rFonts w:cs="Arial"/>
        </w:rPr>
        <w:t>ς</w:t>
      </w:r>
      <w:r>
        <w:rPr>
          <w:rFonts w:cs="Arial"/>
        </w:rPr>
        <w:t xml:space="preserve"> και </w:t>
      </w:r>
      <w:r w:rsidR="00E57F0F">
        <w:rPr>
          <w:rFonts w:cs="Arial"/>
        </w:rPr>
        <w:t>δώδεκα (</w:t>
      </w:r>
      <w:r>
        <w:rPr>
          <w:rFonts w:cs="Arial"/>
        </w:rPr>
        <w:t>12</w:t>
      </w:r>
      <w:r w:rsidR="00E57F0F">
        <w:rPr>
          <w:rFonts w:cs="Arial"/>
        </w:rPr>
        <w:t>)</w:t>
      </w:r>
      <w:r>
        <w:rPr>
          <w:rFonts w:cs="Arial"/>
        </w:rPr>
        <w:t xml:space="preserve"> ώρες ασύγχρονη</w:t>
      </w:r>
      <w:r w:rsidR="001F6018">
        <w:rPr>
          <w:rFonts w:cs="Arial"/>
        </w:rPr>
        <w:t>ς</w:t>
      </w:r>
      <w:r w:rsidR="00E57F0F">
        <w:rPr>
          <w:rFonts w:cs="Arial"/>
        </w:rPr>
        <w:t xml:space="preserve"> επιμόρφωση</w:t>
      </w:r>
      <w:r w:rsidR="001F6018">
        <w:rPr>
          <w:rFonts w:cs="Arial"/>
        </w:rPr>
        <w:t>ς</w:t>
      </w:r>
      <w:r w:rsidR="00E57F0F">
        <w:rPr>
          <w:rFonts w:cs="Arial"/>
        </w:rPr>
        <w:t xml:space="preserve">. Οι επιμορφωτικές ώρες των προγραμμάτων θα πραγματοποιούνται </w:t>
      </w:r>
      <w:r w:rsidR="00E57F0F" w:rsidRPr="00B3624F">
        <w:rPr>
          <w:rFonts w:cs="Arial"/>
          <w:b/>
        </w:rPr>
        <w:t>εκτός λειτουργίας/ωραρίου της σχολικής μονάδας</w:t>
      </w:r>
      <w:r w:rsidR="00E57F0F">
        <w:rPr>
          <w:rFonts w:cs="Arial"/>
        </w:rPr>
        <w:t xml:space="preserve"> σε προκαθορισμένες ημέρες και ώρες</w:t>
      </w:r>
      <w:r w:rsidR="001F6018">
        <w:rPr>
          <w:rFonts w:cs="Arial"/>
        </w:rPr>
        <w:t>,</w:t>
      </w:r>
      <w:r w:rsidR="00E57F0F">
        <w:rPr>
          <w:rFonts w:cs="Arial"/>
        </w:rPr>
        <w:t xml:space="preserve"> σύμφωνα με το πρόγραμμα επιμόρφωσης.</w:t>
      </w:r>
      <w:r w:rsidR="00096D53">
        <w:rPr>
          <w:rFonts w:cs="Arial"/>
        </w:rPr>
        <w:t xml:space="preserve"> Επισημαίνεται ότι </w:t>
      </w:r>
      <w:r w:rsidR="00521A5A">
        <w:rPr>
          <w:rFonts w:cs="Arial"/>
        </w:rPr>
        <w:t xml:space="preserve">η επιτυχής παρακολούθηση της σύγχρονης εξ αποστάσεως εκπαίδευσης βασίζεται στη συμμετοχή του </w:t>
      </w:r>
      <w:proofErr w:type="spellStart"/>
      <w:r w:rsidR="00521A5A">
        <w:rPr>
          <w:rFonts w:cs="Arial"/>
        </w:rPr>
        <w:t>επιμορφούμενου</w:t>
      </w:r>
      <w:proofErr w:type="spellEnd"/>
      <w:r w:rsidR="00521A5A">
        <w:rPr>
          <w:rFonts w:cs="Arial"/>
        </w:rPr>
        <w:t xml:space="preserve"> στις συνεδρίες (παρακολούθηση </w:t>
      </w:r>
      <w:proofErr w:type="spellStart"/>
      <w:r w:rsidR="00521A5A">
        <w:rPr>
          <w:rFonts w:cs="Arial"/>
        </w:rPr>
        <w:t>κατ΄ελάχιστο</w:t>
      </w:r>
      <w:proofErr w:type="spellEnd"/>
      <w:r w:rsidR="00521A5A">
        <w:rPr>
          <w:rFonts w:cs="Arial"/>
        </w:rPr>
        <w:t xml:space="preserve"> του 80% των διδακτικών ωρών του προγράμματος) ενώ η επιτυχής παρακολούθηση της ασύγχρονης </w:t>
      </w:r>
      <w:proofErr w:type="spellStart"/>
      <w:r w:rsidR="00521A5A">
        <w:rPr>
          <w:rFonts w:cs="Arial"/>
        </w:rPr>
        <w:t>εξ΄αποστάσεως</w:t>
      </w:r>
      <w:proofErr w:type="spellEnd"/>
      <w:r w:rsidR="00521A5A">
        <w:rPr>
          <w:rFonts w:cs="Arial"/>
        </w:rPr>
        <w:t xml:space="preserve"> επιμόρφωσης προϋποθέτει την θετική αξιολόγηση δύο δραστηριο</w:t>
      </w:r>
      <w:r w:rsidR="00B3624F">
        <w:rPr>
          <w:rFonts w:cs="Arial"/>
        </w:rPr>
        <w:t xml:space="preserve">τήτων τις οποίες θα εκπονήσει κάθε </w:t>
      </w:r>
      <w:proofErr w:type="spellStart"/>
      <w:r w:rsidR="004E4134">
        <w:rPr>
          <w:rFonts w:cs="Arial"/>
        </w:rPr>
        <w:t>επιμορφούμενος</w:t>
      </w:r>
      <w:proofErr w:type="spellEnd"/>
      <w:r w:rsidR="00B3624F">
        <w:rPr>
          <w:rFonts w:cs="Arial"/>
        </w:rPr>
        <w:t>.</w:t>
      </w:r>
    </w:p>
    <w:p w:rsidR="00C75B9E" w:rsidRPr="00C75B9E" w:rsidRDefault="00C75B9E" w:rsidP="00C75B9E">
      <w:pPr>
        <w:autoSpaceDE w:val="0"/>
        <w:autoSpaceDN w:val="0"/>
        <w:adjustRightInd w:val="0"/>
        <w:spacing w:before="120" w:after="240" w:line="312" w:lineRule="auto"/>
        <w:ind w:left="-284" w:right="284"/>
        <w:jc w:val="both"/>
        <w:rPr>
          <w:rFonts w:asciiTheme="minorHAnsi" w:eastAsiaTheme="minorHAnsi" w:hAnsiTheme="minorHAnsi" w:cstheme="minorHAnsi"/>
        </w:rPr>
      </w:pPr>
      <w:r w:rsidRPr="00C75B9E">
        <w:rPr>
          <w:rFonts w:asciiTheme="minorHAnsi" w:hAnsiTheme="minorHAnsi" w:cstheme="minorHAnsi"/>
        </w:rPr>
        <w:lastRenderedPageBreak/>
        <w:t>Οι</w:t>
      </w:r>
      <w:r w:rsidR="00853403" w:rsidRPr="00C75B9E">
        <w:rPr>
          <w:rFonts w:asciiTheme="minorHAnsi" w:hAnsiTheme="minorHAnsi" w:cstheme="minorHAnsi"/>
        </w:rPr>
        <w:t xml:space="preserve"> </w:t>
      </w:r>
      <w:r w:rsidR="00FC79CA">
        <w:rPr>
          <w:rFonts w:asciiTheme="minorHAnsi" w:hAnsiTheme="minorHAnsi" w:cstheme="minorHAnsi"/>
        </w:rPr>
        <w:t>δηλώσεις συμμετοχής τ</w:t>
      </w:r>
      <w:r w:rsidR="00096D53">
        <w:rPr>
          <w:rFonts w:asciiTheme="minorHAnsi" w:hAnsiTheme="minorHAnsi" w:cstheme="minorHAnsi"/>
        </w:rPr>
        <w:t xml:space="preserve">ων εκπαιδευτικών και ψυχολόγων </w:t>
      </w:r>
      <w:r w:rsidR="00FC79CA">
        <w:rPr>
          <w:rFonts w:asciiTheme="minorHAnsi" w:hAnsiTheme="minorHAnsi" w:cstheme="minorHAnsi"/>
        </w:rPr>
        <w:t>των ΕΠΑ.Λ. υποβάλλονται</w:t>
      </w:r>
      <w:r w:rsidR="006A7A91">
        <w:rPr>
          <w:rFonts w:asciiTheme="minorHAnsi" w:hAnsiTheme="minorHAnsi" w:cstheme="minorHAnsi"/>
        </w:rPr>
        <w:t xml:space="preserve"> ηλεκτρονικά </w:t>
      </w:r>
      <w:r w:rsidR="00FC79CA" w:rsidRPr="00FC79CA">
        <w:rPr>
          <w:rFonts w:asciiTheme="minorHAnsi" w:hAnsiTheme="minorHAnsi" w:cstheme="minorHAnsi"/>
          <w:b/>
        </w:rPr>
        <w:t>από τη Δευτέρα 18-10-2021 έως</w:t>
      </w:r>
      <w:r w:rsidRPr="00FC79CA">
        <w:rPr>
          <w:rFonts w:asciiTheme="minorHAnsi" w:hAnsiTheme="minorHAnsi" w:cstheme="minorHAnsi"/>
          <w:b/>
        </w:rPr>
        <w:t xml:space="preserve"> την Παρασκευή </w:t>
      </w:r>
      <w:r w:rsidR="00FC79CA" w:rsidRPr="00FC79CA">
        <w:rPr>
          <w:rFonts w:asciiTheme="minorHAnsi" w:hAnsiTheme="minorHAnsi" w:cstheme="minorHAnsi"/>
          <w:b/>
        </w:rPr>
        <w:t>19-11</w:t>
      </w:r>
      <w:r w:rsidRPr="00FC79CA">
        <w:rPr>
          <w:rFonts w:asciiTheme="minorHAnsi" w:hAnsiTheme="minorHAnsi" w:cstheme="minorHAnsi"/>
          <w:b/>
        </w:rPr>
        <w:t>-2021, ώρα 15:00,</w:t>
      </w:r>
      <w:r w:rsidRPr="00C75B9E">
        <w:rPr>
          <w:rFonts w:asciiTheme="minorHAnsi" w:hAnsiTheme="minorHAnsi" w:cstheme="minorHAnsi"/>
        </w:rPr>
        <w:t xml:space="preserve"> </w:t>
      </w:r>
      <w:r w:rsidRPr="00C75B9E">
        <w:rPr>
          <w:rFonts w:asciiTheme="minorHAnsi" w:hAnsiTheme="minorHAnsi" w:cstheme="minorHAnsi"/>
          <w:shd w:val="clear" w:color="auto" w:fill="FFFFFF"/>
        </w:rPr>
        <w:t>μέσω</w:t>
      </w:r>
      <w:r w:rsidR="006A7A91">
        <w:rPr>
          <w:rFonts w:asciiTheme="minorHAnsi" w:hAnsiTheme="minorHAnsi" w:cstheme="minorHAnsi"/>
          <w:shd w:val="clear" w:color="auto" w:fill="FFFFFF"/>
        </w:rPr>
        <w:t xml:space="preserve"> του συνδέσμου</w:t>
      </w:r>
      <w:r w:rsidR="00096D53">
        <w:rPr>
          <w:rFonts w:asciiTheme="minorHAnsi" w:hAnsiTheme="minorHAnsi" w:cstheme="minorHAnsi"/>
          <w:shd w:val="clear" w:color="auto" w:fill="FFFFFF"/>
        </w:rPr>
        <w:t xml:space="preserve"> </w:t>
      </w:r>
      <w:r w:rsidRPr="00C75B9E">
        <w:rPr>
          <w:rFonts w:asciiTheme="minorHAnsi" w:hAnsiTheme="minorHAnsi" w:cstheme="minorHAnsi"/>
          <w:color w:val="333333"/>
          <w:shd w:val="clear" w:color="auto" w:fill="FFFFFF"/>
        </w:rPr>
        <w:t>(</w:t>
      </w:r>
      <w:hyperlink r:id="rId14" w:history="1">
        <w:r w:rsidR="00AA5F94" w:rsidRPr="00617D37">
          <w:rPr>
            <w:rStyle w:val="-"/>
            <w:rFonts w:asciiTheme="minorHAnsi" w:hAnsiTheme="minorHAnsi" w:cstheme="minorHAnsi"/>
            <w:shd w:val="clear" w:color="auto" w:fill="FFFFFF"/>
          </w:rPr>
          <w:t>https://www.iep.edu.gr/services/mitroo/login.php</w:t>
        </w:r>
      </w:hyperlink>
      <w:r w:rsidRPr="00C75B9E">
        <w:rPr>
          <w:rFonts w:asciiTheme="minorHAnsi" w:hAnsiTheme="minorHAnsi" w:cstheme="minorHAnsi"/>
          <w:color w:val="333333"/>
          <w:shd w:val="clear" w:color="auto" w:fill="FFFFFF"/>
        </w:rPr>
        <w:t>)</w:t>
      </w:r>
      <w:r>
        <w:rPr>
          <w:rFonts w:asciiTheme="minorHAnsi" w:hAnsiTheme="minorHAnsi" w:cstheme="minorHAnsi"/>
          <w:color w:val="333333"/>
          <w:shd w:val="clear" w:color="auto" w:fill="FFFFFF"/>
        </w:rPr>
        <w:t>,</w:t>
      </w:r>
      <w:r w:rsidRPr="00C75B9E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="006A7A91" w:rsidRPr="006A7A91">
        <w:rPr>
          <w:rFonts w:asciiTheme="minorHAnsi" w:hAnsiTheme="minorHAnsi" w:cstheme="minorHAnsi"/>
          <w:shd w:val="clear" w:color="auto" w:fill="FFFFFF"/>
        </w:rPr>
        <w:t xml:space="preserve">της ιστοσελίδας του Ι.Ε.Π. </w:t>
      </w:r>
      <w:r w:rsidR="006A7A91">
        <w:rPr>
          <w:rFonts w:asciiTheme="minorHAnsi" w:hAnsiTheme="minorHAnsi" w:cstheme="minorHAnsi"/>
          <w:shd w:val="clear" w:color="auto" w:fill="FFFFFF"/>
        </w:rPr>
        <w:t xml:space="preserve">σύμφωνα με την </w:t>
      </w:r>
      <w:r w:rsidRPr="00C75B9E">
        <w:rPr>
          <w:rFonts w:asciiTheme="minorHAnsi" w:hAnsiTheme="minorHAnsi" w:cstheme="minorHAnsi"/>
          <w:shd w:val="clear" w:color="auto" w:fill="FFFFFF"/>
        </w:rPr>
        <w:t>αναγραφόμενη στην ιστοσελίδα σχετική διαδικασία.</w:t>
      </w:r>
    </w:p>
    <w:p w:rsidR="00C75B9E" w:rsidRDefault="004603A9" w:rsidP="001228FC">
      <w:pPr>
        <w:autoSpaceDE w:val="0"/>
        <w:autoSpaceDN w:val="0"/>
        <w:adjustRightInd w:val="0"/>
        <w:spacing w:before="120" w:after="240" w:line="312" w:lineRule="auto"/>
        <w:ind w:left="-284" w:right="284"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 xml:space="preserve">Περισσότερες πληροφορίες </w:t>
      </w:r>
      <w:r w:rsidR="001228FC">
        <w:rPr>
          <w:rFonts w:asciiTheme="minorHAnsi" w:eastAsiaTheme="minorHAnsi" w:hAnsiTheme="minorHAnsi" w:cstheme="minorHAnsi"/>
          <w:color w:val="000000"/>
        </w:rPr>
        <w:t>για</w:t>
      </w:r>
      <w:r>
        <w:rPr>
          <w:rFonts w:asciiTheme="minorHAnsi" w:eastAsiaTheme="minorHAnsi" w:hAnsiTheme="minorHAnsi" w:cstheme="minorHAnsi"/>
          <w:color w:val="000000"/>
        </w:rPr>
        <w:t xml:space="preserve"> </w:t>
      </w:r>
      <w:r w:rsidR="001228FC">
        <w:rPr>
          <w:rFonts w:asciiTheme="minorHAnsi" w:eastAsiaTheme="minorHAnsi" w:hAnsiTheme="minorHAnsi" w:cstheme="minorHAnsi"/>
          <w:color w:val="000000"/>
        </w:rPr>
        <w:t>τις</w:t>
      </w:r>
      <w:r>
        <w:rPr>
          <w:rFonts w:asciiTheme="minorHAnsi" w:eastAsiaTheme="minorHAnsi" w:hAnsiTheme="minorHAnsi" w:cstheme="minorHAnsi"/>
          <w:color w:val="000000"/>
        </w:rPr>
        <w:t xml:space="preserve"> θεματικές ενότητες</w:t>
      </w:r>
      <w:r w:rsidR="001228FC">
        <w:rPr>
          <w:rFonts w:asciiTheme="minorHAnsi" w:eastAsiaTheme="minorHAnsi" w:hAnsiTheme="minorHAnsi" w:cstheme="minorHAnsi"/>
          <w:color w:val="000000"/>
        </w:rPr>
        <w:t>, τη μεθοδολογία και την παρακολούθηση της επιμόρφωσης καθώς και τη διαδικασία υποβολής δήλωσης συμμετοχής</w:t>
      </w:r>
      <w:r w:rsidR="001F6018">
        <w:rPr>
          <w:rFonts w:asciiTheme="minorHAnsi" w:eastAsiaTheme="minorHAnsi" w:hAnsiTheme="minorHAnsi" w:cstheme="minorHAnsi"/>
          <w:color w:val="000000"/>
        </w:rPr>
        <w:t>,</w:t>
      </w:r>
      <w:r>
        <w:rPr>
          <w:rFonts w:asciiTheme="minorHAnsi" w:eastAsiaTheme="minorHAnsi" w:hAnsiTheme="minorHAnsi" w:cstheme="minorHAnsi"/>
          <w:color w:val="000000"/>
        </w:rPr>
        <w:t xml:space="preserve"> </w:t>
      </w:r>
      <w:r w:rsidR="001228FC">
        <w:rPr>
          <w:rFonts w:asciiTheme="minorHAnsi" w:eastAsiaTheme="minorHAnsi" w:hAnsiTheme="minorHAnsi" w:cstheme="minorHAnsi"/>
          <w:color w:val="000000"/>
        </w:rPr>
        <w:t>μπορούν να αναζητηθούν στη συνημμένη Πρόσκληση. Η τελευταία μπορεί, επίσης, να ανακτηθεί είτε μέσω το</w:t>
      </w:r>
      <w:r w:rsidR="0078506C">
        <w:rPr>
          <w:rFonts w:asciiTheme="minorHAnsi" w:eastAsiaTheme="minorHAnsi" w:hAnsiTheme="minorHAnsi" w:cstheme="minorHAnsi"/>
          <w:color w:val="000000"/>
        </w:rPr>
        <w:t>υ προγράμματος «Διαύγεια» (ΑΔΑ</w:t>
      </w:r>
      <w:r w:rsidR="00FC79CA" w:rsidRPr="00FC79CA">
        <w:t>:</w:t>
      </w:r>
      <w:r w:rsidR="0078506C">
        <w:t xml:space="preserve"> </w:t>
      </w:r>
      <w:hyperlink r:id="rId15" w:history="1">
        <w:r w:rsidR="00FC79CA" w:rsidRPr="00FC79CA">
          <w:rPr>
            <w:rStyle w:val="-"/>
          </w:rPr>
          <w:t>6ΥΦ1ΟΞΛΔ-Π66</w:t>
        </w:r>
      </w:hyperlink>
      <w:r w:rsidR="001228FC">
        <w:t>), είτε μέσω της ιστοσελίδας του Ι.Ε.Π.</w:t>
      </w:r>
      <w:r w:rsidR="001F6018">
        <w:t>,</w:t>
      </w:r>
      <w:r w:rsidR="001228FC">
        <w:rPr>
          <w:rFonts w:asciiTheme="minorHAnsi" w:eastAsiaTheme="minorHAnsi" w:hAnsiTheme="minorHAnsi" w:cstheme="minorHAnsi"/>
          <w:color w:val="000000"/>
        </w:rPr>
        <w:t xml:space="preserve"> </w:t>
      </w:r>
      <w:r w:rsidR="00E57F0F">
        <w:rPr>
          <w:rFonts w:asciiTheme="minorHAnsi" w:eastAsiaTheme="minorHAnsi" w:hAnsiTheme="minorHAnsi" w:cstheme="minorHAnsi"/>
          <w:color w:val="000000"/>
        </w:rPr>
        <w:t>επιλέγοντας τη διαδρομή ΕΡΓΑ</w:t>
      </w:r>
      <w:r w:rsidR="00E57F0F">
        <w:rPr>
          <w:rFonts w:asciiTheme="minorHAnsi" w:eastAsiaTheme="minorHAnsi" w:hAnsiTheme="minorHAnsi" w:cstheme="minorHAnsi"/>
          <w:color w:val="000000"/>
        </w:rPr>
        <w:sym w:font="Wingdings" w:char="F0E0"/>
      </w:r>
      <w:r w:rsidR="00E57F0F">
        <w:rPr>
          <w:rFonts w:asciiTheme="minorHAnsi" w:eastAsiaTheme="minorHAnsi" w:hAnsiTheme="minorHAnsi" w:cstheme="minorHAnsi"/>
          <w:color w:val="000000"/>
        </w:rPr>
        <w:t>ΠΡΟΚΗΡΥΞΕΙΣ</w:t>
      </w:r>
      <w:r w:rsidR="00E57F0F">
        <w:rPr>
          <w:rFonts w:asciiTheme="minorHAnsi" w:eastAsiaTheme="minorHAnsi" w:hAnsiTheme="minorHAnsi" w:cstheme="minorHAnsi"/>
          <w:color w:val="000000"/>
        </w:rPr>
        <w:sym w:font="Wingdings" w:char="F0E0"/>
      </w:r>
      <w:r w:rsidR="00E57F0F">
        <w:rPr>
          <w:rFonts w:asciiTheme="minorHAnsi" w:eastAsiaTheme="minorHAnsi" w:hAnsiTheme="minorHAnsi" w:cstheme="minorHAnsi"/>
          <w:color w:val="000000"/>
        </w:rPr>
        <w:t>ΠΡΟΣΚΛΗΣΕΙΣ</w:t>
      </w:r>
      <w:r w:rsidR="001228FC">
        <w:rPr>
          <w:rFonts w:asciiTheme="minorHAnsi" w:eastAsiaTheme="minorHAnsi" w:hAnsiTheme="minorHAnsi" w:cstheme="minorHAnsi"/>
          <w:color w:val="000000"/>
        </w:rPr>
        <w:t>.</w:t>
      </w:r>
    </w:p>
    <w:p w:rsidR="00AB2F9E" w:rsidRDefault="00AB2F9E" w:rsidP="00AB2F9E">
      <w:pPr>
        <w:autoSpaceDE w:val="0"/>
        <w:autoSpaceDN w:val="0"/>
        <w:adjustRightInd w:val="0"/>
        <w:spacing w:before="120" w:after="240" w:line="312" w:lineRule="auto"/>
        <w:ind w:left="-284" w:right="284"/>
        <w:jc w:val="both"/>
      </w:pPr>
      <w:r>
        <w:rPr>
          <w:rFonts w:asciiTheme="minorHAnsi" w:eastAsiaTheme="minorHAnsi" w:hAnsiTheme="minorHAnsi" w:cstheme="minorHAnsi"/>
          <w:color w:val="000000"/>
        </w:rPr>
        <w:t xml:space="preserve">Παρακαλούμε </w:t>
      </w:r>
      <w:r w:rsidR="000617FA">
        <w:rPr>
          <w:rFonts w:asciiTheme="minorHAnsi" w:eastAsiaTheme="minorHAnsi" w:hAnsiTheme="minorHAnsi" w:cstheme="minorHAnsi"/>
          <w:color w:val="000000"/>
        </w:rPr>
        <w:t>όπως ενημερώσετε</w:t>
      </w:r>
      <w:r>
        <w:rPr>
          <w:rFonts w:asciiTheme="minorHAnsi" w:eastAsiaTheme="minorHAnsi" w:hAnsiTheme="minorHAnsi" w:cstheme="minorHAnsi"/>
          <w:color w:val="000000"/>
        </w:rPr>
        <w:t xml:space="preserve"> </w:t>
      </w:r>
      <w:r w:rsidRPr="006A7A91">
        <w:rPr>
          <w:rFonts w:asciiTheme="minorHAnsi" w:eastAsiaTheme="minorHAnsi" w:hAnsiTheme="minorHAnsi" w:cstheme="minorHAnsi"/>
          <w:b/>
          <w:color w:val="000000"/>
        </w:rPr>
        <w:t>άμεσα</w:t>
      </w:r>
      <w:r>
        <w:rPr>
          <w:rFonts w:asciiTheme="minorHAnsi" w:eastAsiaTheme="minorHAnsi" w:hAnsiTheme="minorHAnsi" w:cstheme="minorHAnsi"/>
          <w:color w:val="000000"/>
        </w:rPr>
        <w:t xml:space="preserve"> </w:t>
      </w:r>
      <w:r w:rsidR="001F6018">
        <w:rPr>
          <w:rFonts w:asciiTheme="minorHAnsi" w:eastAsiaTheme="minorHAnsi" w:hAnsiTheme="minorHAnsi" w:cstheme="minorHAnsi"/>
          <w:color w:val="000000"/>
        </w:rPr>
        <w:t xml:space="preserve">για τα ανωτέρω </w:t>
      </w:r>
      <w:r>
        <w:rPr>
          <w:rFonts w:asciiTheme="minorHAnsi" w:eastAsiaTheme="minorHAnsi" w:hAnsiTheme="minorHAnsi" w:cstheme="minorHAnsi"/>
          <w:color w:val="000000"/>
        </w:rPr>
        <w:t xml:space="preserve">τους μόνιμους και αναπληρωτές εκπαιδευτικούς, </w:t>
      </w:r>
      <w:r w:rsidR="006A7A91">
        <w:rPr>
          <w:rFonts w:asciiTheme="minorHAnsi" w:eastAsiaTheme="minorHAnsi" w:hAnsiTheme="minorHAnsi" w:cstheme="minorHAnsi"/>
          <w:color w:val="000000"/>
        </w:rPr>
        <w:t>(</w:t>
      </w:r>
      <w:r>
        <w:rPr>
          <w:rFonts w:asciiTheme="minorHAnsi" w:eastAsiaTheme="minorHAnsi" w:hAnsiTheme="minorHAnsi" w:cstheme="minorHAnsi"/>
          <w:color w:val="000000"/>
        </w:rPr>
        <w:t>συμπεριλαμβαν</w:t>
      </w:r>
      <w:r w:rsidR="006A7A91">
        <w:rPr>
          <w:rFonts w:asciiTheme="minorHAnsi" w:eastAsiaTheme="minorHAnsi" w:hAnsiTheme="minorHAnsi" w:cstheme="minorHAnsi"/>
          <w:color w:val="000000"/>
        </w:rPr>
        <w:t>ομένων των στελεχών εκπαίδευσης)</w:t>
      </w:r>
      <w:r w:rsidR="00096D53">
        <w:rPr>
          <w:rFonts w:asciiTheme="minorHAnsi" w:eastAsiaTheme="minorHAnsi" w:hAnsiTheme="minorHAnsi" w:cstheme="minorHAnsi"/>
          <w:color w:val="000000"/>
        </w:rPr>
        <w:t xml:space="preserve">  καθώς επίσης και τους αναπληρωτές </w:t>
      </w:r>
      <w:r w:rsidR="004F0400">
        <w:rPr>
          <w:rFonts w:asciiTheme="minorHAnsi" w:eastAsiaTheme="minorHAnsi" w:hAnsiTheme="minorHAnsi" w:cstheme="minorHAnsi"/>
          <w:color w:val="000000"/>
        </w:rPr>
        <w:t>Ψ</w:t>
      </w:r>
      <w:r w:rsidR="000617FA">
        <w:rPr>
          <w:rFonts w:asciiTheme="minorHAnsi" w:eastAsiaTheme="minorHAnsi" w:hAnsiTheme="minorHAnsi" w:cstheme="minorHAnsi"/>
          <w:color w:val="000000"/>
        </w:rPr>
        <w:t xml:space="preserve">υχολόγους </w:t>
      </w:r>
      <w:r w:rsidR="004F0400">
        <w:rPr>
          <w:rFonts w:asciiTheme="minorHAnsi" w:eastAsiaTheme="minorHAnsi" w:hAnsiTheme="minorHAnsi" w:cstheme="minorHAnsi"/>
          <w:color w:val="000000"/>
        </w:rPr>
        <w:t xml:space="preserve">κλάδου </w:t>
      </w:r>
      <w:r w:rsidR="004F0400">
        <w:t>ΠΕ23</w:t>
      </w:r>
      <w:r>
        <w:t xml:space="preserve"> που υπηρετούν στα ΕΠΑ.Λ. αρμ</w:t>
      </w:r>
      <w:r w:rsidR="00CE3CD2">
        <w:t xml:space="preserve">οδιότητας σας </w:t>
      </w:r>
      <w:r w:rsidR="00CE3CD2" w:rsidRPr="00096D53">
        <w:rPr>
          <w:b/>
        </w:rPr>
        <w:t>παρακινώντας κάθε ενδιαφερόμενο για τη συμμετοχή του</w:t>
      </w:r>
      <w:r w:rsidRPr="00096D53">
        <w:rPr>
          <w:b/>
        </w:rPr>
        <w:t xml:space="preserve"> στο πρόγραμμα επιμόρφωσης του Ι.Ε.Π</w:t>
      </w:r>
      <w:r>
        <w:t xml:space="preserve">. </w:t>
      </w:r>
      <w:r w:rsidR="00615ED9" w:rsidRPr="00924FD6">
        <w:rPr>
          <w:b/>
        </w:rPr>
        <w:t>το οποίο, σύμφωνα και με τα αναφερόμενα στις προαναφερθείσες Υπουργικές Αποφάσεις, αποτελεί σημαντικό πυλώνα της Πράξης «Μια Νέα Αρχή στα ΕΠΑ.Λ- Υποστήριξη σχολικών μονάδων ΕΠΑ.Λ.»</w:t>
      </w:r>
      <w:r w:rsidR="00096D53" w:rsidRPr="00924FD6">
        <w:rPr>
          <w:b/>
        </w:rPr>
        <w:t xml:space="preserve"> </w:t>
      </w:r>
      <w:r w:rsidR="00615ED9" w:rsidRPr="00924FD6">
        <w:rPr>
          <w:b/>
        </w:rPr>
        <w:t>και συμβάλλει στ</w:t>
      </w:r>
      <w:r w:rsidR="0078506C" w:rsidRPr="00924FD6">
        <w:rPr>
          <w:b/>
        </w:rPr>
        <w:t>ην καλύτερη δυνατή εφαρμογή των δράσεων της.</w:t>
      </w:r>
    </w:p>
    <w:p w:rsidR="00AB2F9E" w:rsidRDefault="00AB2F9E" w:rsidP="00AB2F9E">
      <w:pPr>
        <w:autoSpaceDE w:val="0"/>
        <w:autoSpaceDN w:val="0"/>
        <w:adjustRightInd w:val="0"/>
        <w:spacing w:before="120" w:after="240" w:line="312" w:lineRule="auto"/>
        <w:ind w:left="-284" w:right="284"/>
        <w:jc w:val="both"/>
      </w:pPr>
    </w:p>
    <w:p w:rsidR="006A7A91" w:rsidRDefault="006A7A91" w:rsidP="006A7A91">
      <w:pPr>
        <w:framePr w:w="4696" w:h="1726" w:hSpace="180" w:wrap="auto" w:vAnchor="text" w:hAnchor="page" w:x="6301" w:y="270"/>
        <w:spacing w:after="0" w:line="312" w:lineRule="auto"/>
        <w:ind w:left="-284" w:right="-284"/>
        <w:jc w:val="center"/>
        <w:rPr>
          <w:rFonts w:cs="Calibri"/>
          <w:b/>
        </w:rPr>
      </w:pPr>
      <w:r w:rsidRPr="006F5EA5">
        <w:rPr>
          <w:rFonts w:cs="Calibri"/>
          <w:b/>
        </w:rPr>
        <w:t xml:space="preserve">Ο </w:t>
      </w:r>
      <w:r>
        <w:rPr>
          <w:rFonts w:cs="Calibri"/>
          <w:b/>
        </w:rPr>
        <w:t>ΠΡΟΪΣΤΑΜΕΝΟΣ</w:t>
      </w:r>
    </w:p>
    <w:p w:rsidR="006A7A91" w:rsidRDefault="006A7A91" w:rsidP="006A7A91">
      <w:pPr>
        <w:framePr w:w="4696" w:h="1726" w:hSpace="180" w:wrap="auto" w:vAnchor="text" w:hAnchor="page" w:x="6301" w:y="270"/>
        <w:spacing w:after="0" w:line="312" w:lineRule="auto"/>
        <w:ind w:left="-284" w:right="-284"/>
        <w:jc w:val="center"/>
        <w:rPr>
          <w:rFonts w:cs="Calibri"/>
          <w:b/>
        </w:rPr>
      </w:pPr>
      <w:r>
        <w:rPr>
          <w:rFonts w:cs="Calibri"/>
          <w:b/>
        </w:rPr>
        <w:t xml:space="preserve">ΤΗΣ ΓΕΝΙΚΗΣ Δ/ΝΣΗΣ ΣΠΟΥΔΩΝ </w:t>
      </w:r>
    </w:p>
    <w:p w:rsidR="006A7A91" w:rsidRDefault="006A7A91" w:rsidP="006A7A91">
      <w:pPr>
        <w:framePr w:w="4696" w:h="1726" w:hSpace="180" w:wrap="auto" w:vAnchor="text" w:hAnchor="page" w:x="6301" w:y="270"/>
        <w:spacing w:after="0" w:line="312" w:lineRule="auto"/>
        <w:ind w:left="-284" w:right="-284"/>
        <w:jc w:val="center"/>
        <w:rPr>
          <w:rFonts w:cs="Calibri"/>
          <w:b/>
        </w:rPr>
      </w:pPr>
      <w:r>
        <w:rPr>
          <w:rFonts w:cs="Calibri"/>
          <w:b/>
        </w:rPr>
        <w:t>Π/ΘΜΙΑΣ ΚΑΙ Δ/ΘΜΙΑΣ  ΕΚΠΑΙΔΕΥΣΗΣ</w:t>
      </w:r>
    </w:p>
    <w:p w:rsidR="006A7A91" w:rsidRDefault="006A7A91" w:rsidP="006A7A91">
      <w:pPr>
        <w:framePr w:w="4696" w:h="1726" w:hSpace="180" w:wrap="auto" w:vAnchor="text" w:hAnchor="page" w:x="6301" w:y="270"/>
        <w:spacing w:after="0" w:line="312" w:lineRule="auto"/>
        <w:ind w:left="-284" w:right="-284"/>
        <w:jc w:val="center"/>
        <w:rPr>
          <w:rFonts w:cs="Calibri"/>
          <w:b/>
        </w:rPr>
      </w:pPr>
    </w:p>
    <w:p w:rsidR="006A7A91" w:rsidRDefault="006A7A91" w:rsidP="006A7A91">
      <w:pPr>
        <w:framePr w:w="4696" w:h="1726" w:hSpace="180" w:wrap="auto" w:vAnchor="text" w:hAnchor="page" w:x="6301" w:y="270"/>
        <w:spacing w:after="0" w:line="312" w:lineRule="auto"/>
        <w:ind w:left="-284" w:right="-284"/>
        <w:jc w:val="center"/>
        <w:rPr>
          <w:rFonts w:cs="Calibri"/>
          <w:b/>
        </w:rPr>
      </w:pPr>
    </w:p>
    <w:p w:rsidR="006A7A91" w:rsidRDefault="006A7A91" w:rsidP="006A7A91">
      <w:pPr>
        <w:framePr w:w="4696" w:h="1726" w:hSpace="180" w:wrap="auto" w:vAnchor="text" w:hAnchor="page" w:x="6301" w:y="270"/>
        <w:spacing w:after="0" w:line="312" w:lineRule="auto"/>
        <w:ind w:left="-284" w:right="-284"/>
        <w:jc w:val="center"/>
        <w:rPr>
          <w:rFonts w:cs="Calibri"/>
          <w:b/>
        </w:rPr>
      </w:pPr>
      <w:r>
        <w:rPr>
          <w:rFonts w:cs="Calibri"/>
          <w:b/>
        </w:rPr>
        <w:t>ΚΩΝΣΤΑΝΤΙΝΟΣ ΤΣΑΧΑΛΑΣ</w:t>
      </w:r>
    </w:p>
    <w:p w:rsidR="00AB2F9E" w:rsidRDefault="00AB2F9E" w:rsidP="00AB2F9E">
      <w:pPr>
        <w:autoSpaceDE w:val="0"/>
        <w:autoSpaceDN w:val="0"/>
        <w:adjustRightInd w:val="0"/>
        <w:spacing w:before="120" w:after="240" w:line="312" w:lineRule="auto"/>
        <w:ind w:left="-284" w:right="284"/>
        <w:jc w:val="both"/>
      </w:pPr>
    </w:p>
    <w:p w:rsidR="0017038F" w:rsidRDefault="0017038F" w:rsidP="00E57F0F">
      <w:pPr>
        <w:tabs>
          <w:tab w:val="left" w:pos="142"/>
        </w:tabs>
        <w:spacing w:after="0" w:line="312" w:lineRule="auto"/>
        <w:ind w:right="-1" w:hanging="284"/>
        <w:jc w:val="both"/>
        <w:rPr>
          <w:rFonts w:cs="Arial"/>
        </w:rPr>
      </w:pPr>
    </w:p>
    <w:p w:rsidR="00062275" w:rsidRPr="000617FA" w:rsidRDefault="000617FA" w:rsidP="000617FA">
      <w:pPr>
        <w:tabs>
          <w:tab w:val="left" w:pos="142"/>
        </w:tabs>
        <w:spacing w:after="0" w:line="312" w:lineRule="auto"/>
        <w:ind w:right="-1" w:hanging="284"/>
        <w:jc w:val="both"/>
        <w:rPr>
          <w:rFonts w:cs="Arial"/>
          <w:b/>
          <w:u w:val="single"/>
        </w:rPr>
      </w:pPr>
      <w:proofErr w:type="spellStart"/>
      <w:r w:rsidRPr="000617FA">
        <w:rPr>
          <w:rFonts w:cs="Arial"/>
          <w:b/>
          <w:u w:val="single"/>
        </w:rPr>
        <w:t>Συνημ</w:t>
      </w:r>
      <w:proofErr w:type="spellEnd"/>
      <w:r w:rsidRPr="000617FA">
        <w:rPr>
          <w:rFonts w:cs="Arial"/>
          <w:b/>
          <w:u w:val="single"/>
        </w:rPr>
        <w:t>.:</w:t>
      </w:r>
    </w:p>
    <w:p w:rsidR="000617FA" w:rsidRPr="000617FA" w:rsidRDefault="000617FA" w:rsidP="00423F80">
      <w:pPr>
        <w:pStyle w:val="a5"/>
        <w:numPr>
          <w:ilvl w:val="0"/>
          <w:numId w:val="15"/>
        </w:numPr>
        <w:tabs>
          <w:tab w:val="left" w:pos="0"/>
        </w:tabs>
        <w:spacing w:after="0" w:line="312" w:lineRule="auto"/>
        <w:ind w:left="0" w:right="-1" w:hanging="284"/>
        <w:jc w:val="both"/>
        <w:rPr>
          <w:rFonts w:cs="Arial"/>
          <w:sz w:val="20"/>
        </w:rPr>
      </w:pPr>
      <w:proofErr w:type="spellStart"/>
      <w:r w:rsidRPr="000617FA">
        <w:rPr>
          <w:rFonts w:cs="Arial"/>
          <w:sz w:val="20"/>
        </w:rPr>
        <w:t>Υπ</w:t>
      </w:r>
      <w:proofErr w:type="spellEnd"/>
      <w:r w:rsidRPr="000617FA">
        <w:rPr>
          <w:rFonts w:cs="Arial"/>
          <w:sz w:val="20"/>
        </w:rPr>
        <w:t xml:space="preserve">΄ </w:t>
      </w:r>
      <w:proofErr w:type="spellStart"/>
      <w:r w:rsidRPr="000617FA">
        <w:rPr>
          <w:rFonts w:cs="Arial"/>
          <w:sz w:val="20"/>
        </w:rPr>
        <w:t>αριθμ</w:t>
      </w:r>
      <w:proofErr w:type="spellEnd"/>
      <w:r w:rsidRPr="000617FA">
        <w:rPr>
          <w:rFonts w:cs="Arial"/>
          <w:sz w:val="20"/>
        </w:rPr>
        <w:t xml:space="preserve">. </w:t>
      </w:r>
      <w:proofErr w:type="spellStart"/>
      <w:r w:rsidRPr="000617FA">
        <w:rPr>
          <w:rFonts w:cs="Arial"/>
          <w:sz w:val="20"/>
        </w:rPr>
        <w:t>πρωτ</w:t>
      </w:r>
      <w:proofErr w:type="spellEnd"/>
      <w:r w:rsidRPr="000617FA">
        <w:rPr>
          <w:rFonts w:cs="Arial"/>
          <w:sz w:val="20"/>
        </w:rPr>
        <w:t xml:space="preserve">. </w:t>
      </w:r>
      <w:r w:rsidR="00AB2F9E">
        <w:rPr>
          <w:rFonts w:cs="Arial"/>
          <w:sz w:val="20"/>
        </w:rPr>
        <w:t>17687</w:t>
      </w:r>
      <w:r w:rsidR="00AB2F9E">
        <w:rPr>
          <w:sz w:val="20"/>
        </w:rPr>
        <w:t>/18-10</w:t>
      </w:r>
      <w:r w:rsidRPr="000617FA">
        <w:rPr>
          <w:sz w:val="20"/>
        </w:rPr>
        <w:t xml:space="preserve">-2021 </w:t>
      </w:r>
    </w:p>
    <w:p w:rsidR="00062275" w:rsidRPr="000617FA" w:rsidRDefault="000617FA" w:rsidP="000617FA">
      <w:pPr>
        <w:pStyle w:val="a5"/>
        <w:tabs>
          <w:tab w:val="left" w:pos="0"/>
        </w:tabs>
        <w:spacing w:after="0" w:line="312" w:lineRule="auto"/>
        <w:ind w:left="0" w:right="-1"/>
        <w:jc w:val="both"/>
        <w:rPr>
          <w:rFonts w:cs="Arial"/>
          <w:sz w:val="20"/>
        </w:rPr>
      </w:pPr>
      <w:r w:rsidRPr="000617FA">
        <w:rPr>
          <w:sz w:val="20"/>
        </w:rPr>
        <w:t>(ΑΔΑ</w:t>
      </w:r>
      <w:r w:rsidR="00AB2F9E" w:rsidRPr="00AB2F9E">
        <w:rPr>
          <w:sz w:val="20"/>
        </w:rPr>
        <w:t>:</w:t>
      </w:r>
      <w:hyperlink r:id="rId16" w:history="1">
        <w:r w:rsidR="00AB2F9E" w:rsidRPr="00AB2F9E">
          <w:rPr>
            <w:rStyle w:val="-"/>
            <w:sz w:val="20"/>
          </w:rPr>
          <w:t>6ΥΦ1ΟΞΛΔ-Π66</w:t>
        </w:r>
      </w:hyperlink>
      <w:r w:rsidRPr="000617FA">
        <w:rPr>
          <w:sz w:val="20"/>
        </w:rPr>
        <w:t>) Πρόσκληση ΙΕΠ</w:t>
      </w:r>
    </w:p>
    <w:tbl>
      <w:tblPr>
        <w:tblpPr w:leftFromText="180" w:rightFromText="180" w:vertAnchor="text" w:horzAnchor="margin" w:tblpY="664"/>
        <w:tblW w:w="0" w:type="auto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271"/>
        <w:gridCol w:w="1276"/>
        <w:gridCol w:w="1563"/>
      </w:tblGrid>
      <w:tr w:rsidR="00EC46EA" w:rsidRPr="00EC46EA" w:rsidTr="00EC46EA">
        <w:trPr>
          <w:trHeight w:val="408"/>
        </w:trPr>
        <w:tc>
          <w:tcPr>
            <w:tcW w:w="1271" w:type="dxa"/>
            <w:shd w:val="clear" w:color="auto" w:fill="FFFFFF" w:themeFill="background1"/>
            <w:vAlign w:val="center"/>
          </w:tcPr>
          <w:p w:rsidR="004F0400" w:rsidRPr="00EC46EA" w:rsidRDefault="004F0400" w:rsidP="007E095A">
            <w:pPr>
              <w:spacing w:after="0" w:line="240" w:lineRule="auto"/>
              <w:ind w:left="-118" w:right="-107"/>
              <w:jc w:val="center"/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EC46EA">
              <w:rPr>
                <w:rFonts w:cs="Arial"/>
                <w:color w:val="FFFFFF" w:themeColor="background1"/>
                <w:sz w:val="16"/>
                <w:szCs w:val="16"/>
              </w:rPr>
              <w:t>ΣΥΝΤΑΚΤΗΣ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F0400" w:rsidRPr="00EC46EA" w:rsidRDefault="004F0400" w:rsidP="007E095A">
            <w:pPr>
              <w:spacing w:after="0" w:line="240" w:lineRule="auto"/>
              <w:jc w:val="center"/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EC46EA">
              <w:rPr>
                <w:rFonts w:cs="Arial"/>
                <w:color w:val="FFFFFF" w:themeColor="background1"/>
                <w:sz w:val="16"/>
                <w:szCs w:val="16"/>
              </w:rPr>
              <w:t>ΤΜΗΜΑΤΑΡΧΗΣ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:rsidR="004F0400" w:rsidRPr="00EC46EA" w:rsidRDefault="004F0400" w:rsidP="007E095A">
            <w:pPr>
              <w:spacing w:after="0" w:line="240" w:lineRule="auto"/>
              <w:ind w:left="-119" w:right="-102"/>
              <w:jc w:val="center"/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EC46EA">
              <w:rPr>
                <w:rFonts w:cs="Arial"/>
                <w:color w:val="FFFFFF" w:themeColor="background1"/>
                <w:sz w:val="16"/>
                <w:szCs w:val="16"/>
              </w:rPr>
              <w:t>ΑΝ. ΠΡΟΪΣΤ. Δ/ΝΣΗΣ ΕΠΑΓΓ. ΕΚΠ/ΣΗΣ</w:t>
            </w:r>
          </w:p>
        </w:tc>
      </w:tr>
      <w:tr w:rsidR="00EC46EA" w:rsidRPr="00EC46EA" w:rsidTr="00EC46EA">
        <w:trPr>
          <w:trHeight w:val="212"/>
        </w:trPr>
        <w:tc>
          <w:tcPr>
            <w:tcW w:w="1271" w:type="dxa"/>
            <w:shd w:val="clear" w:color="auto" w:fill="FFFFFF" w:themeFill="background1"/>
            <w:vAlign w:val="center"/>
          </w:tcPr>
          <w:p w:rsidR="004F0400" w:rsidRPr="00EC46EA" w:rsidRDefault="004F0400" w:rsidP="007E095A">
            <w:pPr>
              <w:spacing w:after="0" w:line="240" w:lineRule="auto"/>
              <w:jc w:val="center"/>
              <w:rPr>
                <w:rFonts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F0400" w:rsidRPr="00EC46EA" w:rsidRDefault="004F0400" w:rsidP="007E095A">
            <w:pPr>
              <w:spacing w:after="0" w:line="240" w:lineRule="auto"/>
              <w:ind w:right="-340"/>
              <w:jc w:val="both"/>
              <w:rPr>
                <w:color w:val="FFFFFF" w:themeColor="background1"/>
                <w:sz w:val="18"/>
                <w:szCs w:val="18"/>
                <w:vertAlign w:val="subscript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:rsidR="004F0400" w:rsidRPr="00EC46EA" w:rsidRDefault="004F0400" w:rsidP="007E095A">
            <w:pPr>
              <w:spacing w:after="0" w:line="240" w:lineRule="auto"/>
              <w:ind w:right="-340"/>
              <w:jc w:val="both"/>
              <w:rPr>
                <w:color w:val="FFFFFF" w:themeColor="background1"/>
                <w:sz w:val="18"/>
                <w:szCs w:val="18"/>
                <w:vertAlign w:val="subscript"/>
              </w:rPr>
            </w:pPr>
          </w:p>
        </w:tc>
      </w:tr>
      <w:tr w:rsidR="00EC46EA" w:rsidRPr="00EC46EA" w:rsidTr="00EC46EA">
        <w:trPr>
          <w:trHeight w:val="212"/>
        </w:trPr>
        <w:tc>
          <w:tcPr>
            <w:tcW w:w="1271" w:type="dxa"/>
            <w:shd w:val="clear" w:color="auto" w:fill="FFFFFF" w:themeFill="background1"/>
          </w:tcPr>
          <w:p w:rsidR="004F0400" w:rsidRPr="00EC46EA" w:rsidRDefault="004F0400" w:rsidP="007E095A">
            <w:pPr>
              <w:spacing w:after="0" w:line="240" w:lineRule="auto"/>
              <w:ind w:right="-340"/>
              <w:jc w:val="both"/>
              <w:rPr>
                <w:color w:val="FFFFFF" w:themeColor="background1"/>
                <w:sz w:val="18"/>
                <w:szCs w:val="18"/>
                <w:vertAlign w:val="subscript"/>
              </w:rPr>
            </w:pPr>
          </w:p>
          <w:p w:rsidR="004F0400" w:rsidRPr="00EC46EA" w:rsidRDefault="004F0400" w:rsidP="007E095A">
            <w:pPr>
              <w:spacing w:after="0" w:line="240" w:lineRule="auto"/>
              <w:ind w:right="-340"/>
              <w:jc w:val="both"/>
              <w:rPr>
                <w:color w:val="FFFFFF" w:themeColor="background1"/>
                <w:sz w:val="18"/>
                <w:szCs w:val="18"/>
                <w:vertAlign w:val="subscript"/>
              </w:rPr>
            </w:pPr>
          </w:p>
          <w:p w:rsidR="004F0400" w:rsidRPr="00EC46EA" w:rsidRDefault="004F0400" w:rsidP="007E095A">
            <w:pPr>
              <w:spacing w:after="0" w:line="240" w:lineRule="auto"/>
              <w:ind w:right="-340"/>
              <w:jc w:val="both"/>
              <w:rPr>
                <w:color w:val="FFFFFF" w:themeColor="background1"/>
                <w:sz w:val="18"/>
                <w:szCs w:val="18"/>
                <w:vertAlign w:val="subscript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F0400" w:rsidRPr="00EC46EA" w:rsidRDefault="004F0400" w:rsidP="007E095A">
            <w:pPr>
              <w:spacing w:after="0" w:line="240" w:lineRule="auto"/>
              <w:ind w:right="-340"/>
              <w:jc w:val="both"/>
              <w:rPr>
                <w:color w:val="FFFFFF" w:themeColor="background1"/>
                <w:sz w:val="18"/>
                <w:szCs w:val="18"/>
                <w:vertAlign w:val="subscript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:rsidR="004F0400" w:rsidRPr="00EC46EA" w:rsidRDefault="004F0400" w:rsidP="007E095A">
            <w:pPr>
              <w:spacing w:after="0" w:line="240" w:lineRule="auto"/>
              <w:ind w:right="-340"/>
              <w:jc w:val="both"/>
              <w:rPr>
                <w:color w:val="FFFFFF" w:themeColor="background1"/>
                <w:sz w:val="18"/>
                <w:szCs w:val="18"/>
                <w:vertAlign w:val="subscript"/>
              </w:rPr>
            </w:pPr>
          </w:p>
        </w:tc>
      </w:tr>
    </w:tbl>
    <w:p w:rsidR="0076316A" w:rsidRPr="00030351" w:rsidRDefault="0076316A" w:rsidP="00E14D2F">
      <w:pPr>
        <w:autoSpaceDE w:val="0"/>
        <w:autoSpaceDN w:val="0"/>
        <w:adjustRightInd w:val="0"/>
        <w:spacing w:before="120" w:after="240" w:line="312" w:lineRule="auto"/>
        <w:ind w:left="425" w:right="284" w:hanging="709"/>
        <w:jc w:val="both"/>
        <w:rPr>
          <w:rFonts w:asciiTheme="minorHAnsi" w:eastAsiaTheme="minorHAnsi" w:hAnsiTheme="minorHAnsi" w:cstheme="minorHAnsi"/>
          <w:b/>
          <w:szCs w:val="20"/>
        </w:rPr>
      </w:pPr>
    </w:p>
    <w:p w:rsidR="00EB738D" w:rsidRDefault="00EB738D" w:rsidP="008E518C">
      <w:pPr>
        <w:tabs>
          <w:tab w:val="left" w:pos="142"/>
        </w:tabs>
        <w:spacing w:after="0" w:line="312" w:lineRule="auto"/>
        <w:ind w:right="-1" w:hanging="284"/>
        <w:jc w:val="both"/>
        <w:rPr>
          <w:szCs w:val="24"/>
        </w:rPr>
      </w:pPr>
    </w:p>
    <w:p w:rsidR="00EB738D" w:rsidRDefault="004E3D2D" w:rsidP="008E518C">
      <w:pPr>
        <w:tabs>
          <w:tab w:val="left" w:pos="142"/>
        </w:tabs>
        <w:spacing w:after="0" w:line="312" w:lineRule="auto"/>
        <w:ind w:right="-1" w:hanging="284"/>
        <w:jc w:val="both"/>
        <w:rPr>
          <w:szCs w:val="24"/>
        </w:rPr>
      </w:pPr>
      <w:r>
        <w:rPr>
          <w:szCs w:val="24"/>
        </w:rPr>
        <w:t xml:space="preserve">                               </w:t>
      </w:r>
    </w:p>
    <w:p w:rsidR="0075025A" w:rsidRDefault="004E3D2D" w:rsidP="0054740B">
      <w:pPr>
        <w:pStyle w:val="Default"/>
        <w:spacing w:line="264" w:lineRule="auto"/>
        <w:ind w:left="-567" w:firstLine="284"/>
        <w:jc w:val="both"/>
        <w:rPr>
          <w:rFonts w:asciiTheme="minorHAnsi" w:eastAsia="Times New Roman" w:hAnsiTheme="minorHAnsi"/>
          <w:sz w:val="22"/>
          <w:szCs w:val="22"/>
          <w:lang w:eastAsia="el-GR"/>
        </w:rPr>
      </w:pPr>
      <w:r w:rsidRPr="004E3D2D">
        <w:rPr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5715</wp:posOffset>
                </wp:positionV>
                <wp:extent cx="1571625" cy="276225"/>
                <wp:effectExtent l="0" t="0" r="28575" b="2857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D2D" w:rsidRPr="004E3D2D" w:rsidRDefault="004E3D2D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4E3D2D">
                              <w:rPr>
                                <w:b/>
                              </w:rPr>
                              <w:t>ΑΚΡΙΒΕΣ ΑΝΤΙΓΡΑΦΟ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34" type="#_x0000_t202" style="position:absolute;left:0;text-align:left;margin-left:345.4pt;margin-top:.45pt;width:123.75pt;height:2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" strokeweight="1.25pt">
                <v:textbox>
                  <w:txbxContent>
                    <w:p w:rsidR="004E3D2D" w:rsidRPr="004E3D2D" w:rsidRDefault="004E3D2D">
                      <w:pPr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Pr="004E3D2D">
                        <w:rPr>
                          <w:b/>
                        </w:rPr>
                        <w:t>ΑΚΡΙΒΕΣ ΑΝΤΙΓΡΑΦΟ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B738D" w:rsidRDefault="00EB738D" w:rsidP="0054740B">
      <w:pPr>
        <w:pStyle w:val="Default"/>
        <w:spacing w:line="264" w:lineRule="auto"/>
        <w:ind w:left="-567" w:firstLine="284"/>
        <w:jc w:val="both"/>
        <w:rPr>
          <w:rFonts w:asciiTheme="minorHAnsi" w:eastAsia="Times New Roman" w:hAnsiTheme="minorHAnsi"/>
          <w:sz w:val="22"/>
          <w:szCs w:val="22"/>
          <w:lang w:eastAsia="el-GR"/>
        </w:rPr>
      </w:pPr>
    </w:p>
    <w:p w:rsidR="00343DB0" w:rsidRDefault="00343DB0" w:rsidP="00A1023B">
      <w:pPr>
        <w:spacing w:after="0" w:line="240" w:lineRule="auto"/>
        <w:ind w:left="-567" w:right="-510" w:firstLine="283"/>
        <w:rPr>
          <w:rFonts w:cs="Arial"/>
          <w:b/>
          <w:sz w:val="20"/>
          <w:u w:val="single"/>
        </w:rPr>
      </w:pPr>
    </w:p>
    <w:p w:rsidR="000617FA" w:rsidRDefault="000617FA" w:rsidP="00A1023B">
      <w:pPr>
        <w:spacing w:after="0" w:line="240" w:lineRule="auto"/>
        <w:ind w:left="-567" w:right="-510" w:firstLine="283"/>
        <w:rPr>
          <w:rFonts w:cs="Arial"/>
          <w:b/>
          <w:sz w:val="20"/>
          <w:u w:val="single"/>
        </w:rPr>
      </w:pPr>
    </w:p>
    <w:p w:rsidR="0027327F" w:rsidRPr="006F5EA5" w:rsidRDefault="0027327F" w:rsidP="00A1023B">
      <w:pPr>
        <w:spacing w:after="0" w:line="240" w:lineRule="auto"/>
        <w:ind w:left="-567" w:right="-510" w:firstLine="283"/>
        <w:rPr>
          <w:rFonts w:cs="Arial"/>
          <w:b/>
          <w:sz w:val="20"/>
          <w:u w:val="single"/>
        </w:rPr>
      </w:pPr>
      <w:r w:rsidRPr="009278A4">
        <w:rPr>
          <w:rFonts w:cs="Arial"/>
          <w:b/>
          <w:sz w:val="20"/>
          <w:u w:val="single"/>
        </w:rPr>
        <w:t>Εσωτερική Διανομή:</w:t>
      </w:r>
    </w:p>
    <w:p w:rsidR="00482AB2" w:rsidRDefault="00ED0ABD" w:rsidP="00482AB2">
      <w:pPr>
        <w:pStyle w:val="a5"/>
        <w:numPr>
          <w:ilvl w:val="0"/>
          <w:numId w:val="14"/>
        </w:numPr>
        <w:tabs>
          <w:tab w:val="left" w:pos="-426"/>
          <w:tab w:val="right" w:pos="8789"/>
        </w:tabs>
        <w:spacing w:after="0" w:line="240" w:lineRule="auto"/>
        <w:ind w:left="0" w:hanging="284"/>
        <w:rPr>
          <w:rFonts w:cs="Arial"/>
          <w:sz w:val="20"/>
          <w:szCs w:val="20"/>
        </w:rPr>
      </w:pPr>
      <w:r w:rsidRPr="00482AB2">
        <w:rPr>
          <w:rFonts w:cs="Arial"/>
          <w:sz w:val="20"/>
          <w:szCs w:val="20"/>
        </w:rPr>
        <w:t>Δ/</w:t>
      </w:r>
      <w:proofErr w:type="spellStart"/>
      <w:r w:rsidRPr="00482AB2">
        <w:rPr>
          <w:rFonts w:cs="Arial"/>
          <w:sz w:val="20"/>
          <w:szCs w:val="20"/>
        </w:rPr>
        <w:t>νση</w:t>
      </w:r>
      <w:proofErr w:type="spellEnd"/>
      <w:r w:rsidRPr="00482AB2">
        <w:rPr>
          <w:rFonts w:cs="Arial"/>
          <w:sz w:val="20"/>
          <w:szCs w:val="20"/>
        </w:rPr>
        <w:t xml:space="preserve"> </w:t>
      </w:r>
      <w:proofErr w:type="spellStart"/>
      <w:r w:rsidRPr="00482AB2">
        <w:rPr>
          <w:rFonts w:cs="Arial"/>
          <w:sz w:val="20"/>
          <w:szCs w:val="20"/>
        </w:rPr>
        <w:t>Επαγγ</w:t>
      </w:r>
      <w:proofErr w:type="spellEnd"/>
      <w:r w:rsidRPr="00482AB2">
        <w:rPr>
          <w:rFonts w:cs="Arial"/>
          <w:sz w:val="20"/>
          <w:szCs w:val="20"/>
        </w:rPr>
        <w:t>/</w:t>
      </w:r>
      <w:proofErr w:type="spellStart"/>
      <w:r w:rsidRPr="00482AB2">
        <w:rPr>
          <w:rFonts w:cs="Arial"/>
          <w:sz w:val="20"/>
          <w:szCs w:val="20"/>
        </w:rPr>
        <w:t>κής</w:t>
      </w:r>
      <w:proofErr w:type="spellEnd"/>
      <w:r w:rsidRPr="00482AB2">
        <w:rPr>
          <w:rFonts w:cs="Arial"/>
          <w:sz w:val="20"/>
          <w:szCs w:val="20"/>
        </w:rPr>
        <w:t xml:space="preserve"> </w:t>
      </w:r>
      <w:proofErr w:type="spellStart"/>
      <w:r w:rsidRPr="00482AB2">
        <w:rPr>
          <w:rFonts w:cs="Arial"/>
          <w:sz w:val="20"/>
          <w:szCs w:val="20"/>
        </w:rPr>
        <w:t>Εκπ</w:t>
      </w:r>
      <w:proofErr w:type="spellEnd"/>
      <w:r w:rsidRPr="00482AB2">
        <w:rPr>
          <w:rFonts w:cs="Arial"/>
          <w:sz w:val="20"/>
          <w:szCs w:val="20"/>
        </w:rPr>
        <w:t>/</w:t>
      </w:r>
      <w:proofErr w:type="spellStart"/>
      <w:r w:rsidRPr="00482AB2">
        <w:rPr>
          <w:rFonts w:cs="Arial"/>
          <w:sz w:val="20"/>
          <w:szCs w:val="20"/>
        </w:rPr>
        <w:t>σης</w:t>
      </w:r>
      <w:proofErr w:type="spellEnd"/>
      <w:r w:rsidRPr="00482AB2">
        <w:rPr>
          <w:rFonts w:cs="Arial"/>
          <w:sz w:val="20"/>
          <w:szCs w:val="20"/>
        </w:rPr>
        <w:t xml:space="preserve"> </w:t>
      </w:r>
      <w:r w:rsidR="007F48DD" w:rsidRPr="00482AB2">
        <w:rPr>
          <w:rFonts w:cs="Arial"/>
          <w:sz w:val="20"/>
          <w:szCs w:val="20"/>
        </w:rPr>
        <w:t>–</w:t>
      </w:r>
      <w:r w:rsidRPr="00482AB2">
        <w:rPr>
          <w:rFonts w:cs="Arial"/>
          <w:sz w:val="20"/>
          <w:szCs w:val="20"/>
        </w:rPr>
        <w:t>Τμήμα</w:t>
      </w:r>
      <w:r w:rsidR="00482AB2">
        <w:rPr>
          <w:rFonts w:cs="Arial"/>
          <w:sz w:val="20"/>
          <w:szCs w:val="20"/>
        </w:rPr>
        <w:t>τα</w:t>
      </w:r>
      <w:r w:rsidR="007F48DD" w:rsidRPr="00482AB2">
        <w:rPr>
          <w:rFonts w:cs="Arial"/>
          <w:sz w:val="20"/>
          <w:szCs w:val="20"/>
        </w:rPr>
        <w:t xml:space="preserve"> </w:t>
      </w:r>
      <w:r w:rsidRPr="00482AB2">
        <w:rPr>
          <w:rFonts w:cs="Arial"/>
          <w:sz w:val="20"/>
          <w:szCs w:val="20"/>
        </w:rPr>
        <w:t>Α΄</w:t>
      </w:r>
      <w:r w:rsidR="009278A4" w:rsidRPr="00482AB2">
        <w:rPr>
          <w:rFonts w:cs="Arial"/>
          <w:sz w:val="20"/>
          <w:szCs w:val="20"/>
        </w:rPr>
        <w:t xml:space="preserve"> </w:t>
      </w:r>
      <w:r w:rsidR="00482AB2">
        <w:rPr>
          <w:rFonts w:cs="Arial"/>
          <w:sz w:val="20"/>
          <w:szCs w:val="20"/>
        </w:rPr>
        <w:t>και Β΄</w:t>
      </w:r>
    </w:p>
    <w:sectPr w:rsidR="00482AB2" w:rsidSect="00423F80">
      <w:footerReference w:type="default" r:id="rId17"/>
      <w:pgSz w:w="11906" w:h="16838"/>
      <w:pgMar w:top="1134" w:right="794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4F6" w:rsidRDefault="000F34F6" w:rsidP="00871BF5">
      <w:pPr>
        <w:spacing w:after="0" w:line="240" w:lineRule="auto"/>
      </w:pPr>
      <w:r>
        <w:separator/>
      </w:r>
    </w:p>
  </w:endnote>
  <w:endnote w:type="continuationSeparator" w:id="0">
    <w:p w:rsidR="000F34F6" w:rsidRDefault="000F34F6" w:rsidP="0087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2">
    <w:altName w:val="Times New Roman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403" w:rsidRDefault="00853403">
    <w:pPr>
      <w:pStyle w:val="a7"/>
      <w:pBdr>
        <w:top w:val="single" w:sz="6" w:space="10" w:color="4F81BD" w:themeColor="accent1"/>
      </w:pBdr>
      <w:spacing w:before="240"/>
      <w:jc w:val="center"/>
      <w:rPr>
        <w:color w:val="4F81BD" w:themeColor="accent1"/>
      </w:rPr>
    </w:pPr>
    <w:r>
      <w:rPr>
        <w:noProof/>
        <w:lang w:eastAsia="el-GR"/>
      </w:rPr>
      <w:drawing>
        <wp:inline distT="0" distB="0" distL="0" distR="0" wp14:anchorId="55CC29B3" wp14:editId="14689D8F">
          <wp:extent cx="4779010" cy="604520"/>
          <wp:effectExtent l="0" t="0" r="2540" b="5080"/>
          <wp:docPr id="10" name="Εικόνα 10" descr="C:\Users\ikapoutsis\AppData\Local\Microsoft\Windows\INetCache\Content.Word\logo_EYE_edulll_scaled_1567x19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kapoutsis\AppData\Local\Microsoft\Windows\INetCache\Content.Word\logo_EYE_edulll_scaled_1567x19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901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67E7" w:rsidRDefault="004C67E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4F6" w:rsidRDefault="000F34F6" w:rsidP="00871BF5">
      <w:pPr>
        <w:spacing w:after="0" w:line="240" w:lineRule="auto"/>
      </w:pPr>
      <w:r>
        <w:separator/>
      </w:r>
    </w:p>
  </w:footnote>
  <w:footnote w:type="continuationSeparator" w:id="0">
    <w:p w:rsidR="000F34F6" w:rsidRDefault="000F34F6" w:rsidP="00871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4C6"/>
    <w:multiLevelType w:val="hybridMultilevel"/>
    <w:tmpl w:val="237822DC"/>
    <w:lvl w:ilvl="0" w:tplc="68087BE2">
      <w:start w:val="1"/>
      <w:numFmt w:val="decimal"/>
      <w:lvlText w:val="%1)"/>
      <w:lvlJc w:val="left"/>
      <w:pPr>
        <w:ind w:left="7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7" w:hanging="360"/>
      </w:pPr>
    </w:lvl>
    <w:lvl w:ilvl="2" w:tplc="0408001B" w:tentative="1">
      <w:start w:val="1"/>
      <w:numFmt w:val="lowerRoman"/>
      <w:lvlText w:val="%3."/>
      <w:lvlJc w:val="right"/>
      <w:pPr>
        <w:ind w:left="1517" w:hanging="180"/>
      </w:pPr>
    </w:lvl>
    <w:lvl w:ilvl="3" w:tplc="0408000F" w:tentative="1">
      <w:start w:val="1"/>
      <w:numFmt w:val="decimal"/>
      <w:lvlText w:val="%4."/>
      <w:lvlJc w:val="left"/>
      <w:pPr>
        <w:ind w:left="2237" w:hanging="360"/>
      </w:pPr>
    </w:lvl>
    <w:lvl w:ilvl="4" w:tplc="04080019" w:tentative="1">
      <w:start w:val="1"/>
      <w:numFmt w:val="lowerLetter"/>
      <w:lvlText w:val="%5."/>
      <w:lvlJc w:val="left"/>
      <w:pPr>
        <w:ind w:left="2957" w:hanging="360"/>
      </w:pPr>
    </w:lvl>
    <w:lvl w:ilvl="5" w:tplc="0408001B" w:tentative="1">
      <w:start w:val="1"/>
      <w:numFmt w:val="lowerRoman"/>
      <w:lvlText w:val="%6."/>
      <w:lvlJc w:val="right"/>
      <w:pPr>
        <w:ind w:left="3677" w:hanging="180"/>
      </w:pPr>
    </w:lvl>
    <w:lvl w:ilvl="6" w:tplc="0408000F" w:tentative="1">
      <w:start w:val="1"/>
      <w:numFmt w:val="decimal"/>
      <w:lvlText w:val="%7."/>
      <w:lvlJc w:val="left"/>
      <w:pPr>
        <w:ind w:left="4397" w:hanging="360"/>
      </w:pPr>
    </w:lvl>
    <w:lvl w:ilvl="7" w:tplc="04080019" w:tentative="1">
      <w:start w:val="1"/>
      <w:numFmt w:val="lowerLetter"/>
      <w:lvlText w:val="%8."/>
      <w:lvlJc w:val="left"/>
      <w:pPr>
        <w:ind w:left="5117" w:hanging="360"/>
      </w:pPr>
    </w:lvl>
    <w:lvl w:ilvl="8" w:tplc="0408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" w15:restartNumberingAfterBreak="0">
    <w:nsid w:val="117E34CE"/>
    <w:multiLevelType w:val="hybridMultilevel"/>
    <w:tmpl w:val="27CACF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840E1"/>
    <w:multiLevelType w:val="hybridMultilevel"/>
    <w:tmpl w:val="841A7F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A715F"/>
    <w:multiLevelType w:val="hybridMultilevel"/>
    <w:tmpl w:val="BDDEA8B4"/>
    <w:lvl w:ilvl="0" w:tplc="F700518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3B572DD1"/>
    <w:multiLevelType w:val="hybridMultilevel"/>
    <w:tmpl w:val="9AB24C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B4EC0"/>
    <w:multiLevelType w:val="hybridMultilevel"/>
    <w:tmpl w:val="D584C3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45A45"/>
    <w:multiLevelType w:val="hybridMultilevel"/>
    <w:tmpl w:val="CEEE0CF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503C39"/>
    <w:multiLevelType w:val="hybridMultilevel"/>
    <w:tmpl w:val="4218067A"/>
    <w:lvl w:ilvl="0" w:tplc="04080001">
      <w:start w:val="1"/>
      <w:numFmt w:val="bullet"/>
      <w:lvlText w:val=""/>
      <w:lvlJc w:val="left"/>
      <w:pPr>
        <w:ind w:left="20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abstractNum w:abstractNumId="8" w15:restartNumberingAfterBreak="0">
    <w:nsid w:val="5CED4B5F"/>
    <w:multiLevelType w:val="hybridMultilevel"/>
    <w:tmpl w:val="97AE9786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61D62554"/>
    <w:multiLevelType w:val="hybridMultilevel"/>
    <w:tmpl w:val="9EF2457E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6DA823E4"/>
    <w:multiLevelType w:val="hybridMultilevel"/>
    <w:tmpl w:val="36D0293A"/>
    <w:lvl w:ilvl="0" w:tplc="0408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776240C9"/>
    <w:multiLevelType w:val="hybridMultilevel"/>
    <w:tmpl w:val="5AE685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94C6D"/>
    <w:multiLevelType w:val="hybridMultilevel"/>
    <w:tmpl w:val="79DA1E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71ED7"/>
    <w:multiLevelType w:val="hybridMultilevel"/>
    <w:tmpl w:val="C7C6A9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10"/>
  </w:num>
  <w:num w:numId="9">
    <w:abstractNumId w:val="6"/>
  </w:num>
  <w:num w:numId="10">
    <w:abstractNumId w:val="2"/>
  </w:num>
  <w:num w:numId="11">
    <w:abstractNumId w:val="1"/>
  </w:num>
  <w:num w:numId="12">
    <w:abstractNumId w:val="3"/>
  </w:num>
  <w:num w:numId="13">
    <w:abstractNumId w:val="0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7F"/>
    <w:rsid w:val="00000675"/>
    <w:rsid w:val="00002B5E"/>
    <w:rsid w:val="00006485"/>
    <w:rsid w:val="00007986"/>
    <w:rsid w:val="0002548C"/>
    <w:rsid w:val="00027AB3"/>
    <w:rsid w:val="00030351"/>
    <w:rsid w:val="00031592"/>
    <w:rsid w:val="00031BA7"/>
    <w:rsid w:val="000343E7"/>
    <w:rsid w:val="000404D6"/>
    <w:rsid w:val="00050300"/>
    <w:rsid w:val="00050AED"/>
    <w:rsid w:val="00050D53"/>
    <w:rsid w:val="000617FA"/>
    <w:rsid w:val="00062275"/>
    <w:rsid w:val="000626E5"/>
    <w:rsid w:val="00065C5D"/>
    <w:rsid w:val="00075BDE"/>
    <w:rsid w:val="000831AF"/>
    <w:rsid w:val="00085114"/>
    <w:rsid w:val="000869B8"/>
    <w:rsid w:val="00096D53"/>
    <w:rsid w:val="000C2A11"/>
    <w:rsid w:val="000D6BE8"/>
    <w:rsid w:val="000E253E"/>
    <w:rsid w:val="000F34F6"/>
    <w:rsid w:val="001002F7"/>
    <w:rsid w:val="00104DFD"/>
    <w:rsid w:val="00114B22"/>
    <w:rsid w:val="001207AC"/>
    <w:rsid w:val="001228FC"/>
    <w:rsid w:val="00124FA7"/>
    <w:rsid w:val="00125D8F"/>
    <w:rsid w:val="001353EB"/>
    <w:rsid w:val="00137737"/>
    <w:rsid w:val="0014677B"/>
    <w:rsid w:val="00147BE6"/>
    <w:rsid w:val="0016156B"/>
    <w:rsid w:val="00166957"/>
    <w:rsid w:val="0017038F"/>
    <w:rsid w:val="00170927"/>
    <w:rsid w:val="001723F5"/>
    <w:rsid w:val="00172C57"/>
    <w:rsid w:val="001834E2"/>
    <w:rsid w:val="001940D7"/>
    <w:rsid w:val="001A3328"/>
    <w:rsid w:val="001B1E44"/>
    <w:rsid w:val="001B7C07"/>
    <w:rsid w:val="001C58FA"/>
    <w:rsid w:val="001D0D03"/>
    <w:rsid w:val="001E1E6D"/>
    <w:rsid w:val="001E2930"/>
    <w:rsid w:val="001E69FA"/>
    <w:rsid w:val="001F6018"/>
    <w:rsid w:val="0020562E"/>
    <w:rsid w:val="00205840"/>
    <w:rsid w:val="002138EC"/>
    <w:rsid w:val="00215551"/>
    <w:rsid w:val="00217C79"/>
    <w:rsid w:val="00221D38"/>
    <w:rsid w:val="00231C67"/>
    <w:rsid w:val="00240FCA"/>
    <w:rsid w:val="002420CD"/>
    <w:rsid w:val="00251F27"/>
    <w:rsid w:val="00253177"/>
    <w:rsid w:val="00265E75"/>
    <w:rsid w:val="0027327F"/>
    <w:rsid w:val="002755C9"/>
    <w:rsid w:val="00286017"/>
    <w:rsid w:val="00286846"/>
    <w:rsid w:val="00290315"/>
    <w:rsid w:val="00290FE2"/>
    <w:rsid w:val="002A0B02"/>
    <w:rsid w:val="002A0B6A"/>
    <w:rsid w:val="002A62C2"/>
    <w:rsid w:val="002A73AA"/>
    <w:rsid w:val="002B0CDD"/>
    <w:rsid w:val="002B1162"/>
    <w:rsid w:val="002B6678"/>
    <w:rsid w:val="002C0771"/>
    <w:rsid w:val="002C128A"/>
    <w:rsid w:val="002D333C"/>
    <w:rsid w:val="002E375E"/>
    <w:rsid w:val="002F5146"/>
    <w:rsid w:val="00300B82"/>
    <w:rsid w:val="0030169D"/>
    <w:rsid w:val="00307985"/>
    <w:rsid w:val="003112CB"/>
    <w:rsid w:val="003131B4"/>
    <w:rsid w:val="00316D19"/>
    <w:rsid w:val="003231D0"/>
    <w:rsid w:val="0032613B"/>
    <w:rsid w:val="00334985"/>
    <w:rsid w:val="00340862"/>
    <w:rsid w:val="00343DB0"/>
    <w:rsid w:val="00345406"/>
    <w:rsid w:val="00346C9B"/>
    <w:rsid w:val="003545CE"/>
    <w:rsid w:val="00360E0C"/>
    <w:rsid w:val="003712E1"/>
    <w:rsid w:val="00386115"/>
    <w:rsid w:val="003917C2"/>
    <w:rsid w:val="003A324D"/>
    <w:rsid w:val="003A3EC8"/>
    <w:rsid w:val="003A57C4"/>
    <w:rsid w:val="003A7747"/>
    <w:rsid w:val="003B3176"/>
    <w:rsid w:val="003C303A"/>
    <w:rsid w:val="003C7F66"/>
    <w:rsid w:val="003E5F96"/>
    <w:rsid w:val="003E6F77"/>
    <w:rsid w:val="003F0C5C"/>
    <w:rsid w:val="00407D5E"/>
    <w:rsid w:val="00416E47"/>
    <w:rsid w:val="004229E5"/>
    <w:rsid w:val="00422B28"/>
    <w:rsid w:val="00423F80"/>
    <w:rsid w:val="00425B90"/>
    <w:rsid w:val="00434D26"/>
    <w:rsid w:val="00437171"/>
    <w:rsid w:val="00452CCE"/>
    <w:rsid w:val="0045687F"/>
    <w:rsid w:val="004603A9"/>
    <w:rsid w:val="00461CD7"/>
    <w:rsid w:val="004630CC"/>
    <w:rsid w:val="00466F55"/>
    <w:rsid w:val="00467690"/>
    <w:rsid w:val="004754D4"/>
    <w:rsid w:val="004812FD"/>
    <w:rsid w:val="00482AB2"/>
    <w:rsid w:val="00492CED"/>
    <w:rsid w:val="00493B92"/>
    <w:rsid w:val="004A3431"/>
    <w:rsid w:val="004A5191"/>
    <w:rsid w:val="004B3965"/>
    <w:rsid w:val="004B7AAA"/>
    <w:rsid w:val="004B7CF1"/>
    <w:rsid w:val="004C67E7"/>
    <w:rsid w:val="004D2802"/>
    <w:rsid w:val="004D3758"/>
    <w:rsid w:val="004D43DD"/>
    <w:rsid w:val="004D6A2B"/>
    <w:rsid w:val="004E02CA"/>
    <w:rsid w:val="004E3D2D"/>
    <w:rsid w:val="004E4134"/>
    <w:rsid w:val="004E4BF8"/>
    <w:rsid w:val="004F0400"/>
    <w:rsid w:val="004F08D8"/>
    <w:rsid w:val="004F52C7"/>
    <w:rsid w:val="0050017C"/>
    <w:rsid w:val="005063A1"/>
    <w:rsid w:val="00521A5A"/>
    <w:rsid w:val="005236F6"/>
    <w:rsid w:val="00523905"/>
    <w:rsid w:val="00527087"/>
    <w:rsid w:val="005307B2"/>
    <w:rsid w:val="00535DA6"/>
    <w:rsid w:val="0054740B"/>
    <w:rsid w:val="00561BBF"/>
    <w:rsid w:val="0056744A"/>
    <w:rsid w:val="00584598"/>
    <w:rsid w:val="00591A84"/>
    <w:rsid w:val="00594F42"/>
    <w:rsid w:val="00595033"/>
    <w:rsid w:val="0059713E"/>
    <w:rsid w:val="005E1142"/>
    <w:rsid w:val="005E5D06"/>
    <w:rsid w:val="005E66FE"/>
    <w:rsid w:val="005E70D7"/>
    <w:rsid w:val="00607F8D"/>
    <w:rsid w:val="00611664"/>
    <w:rsid w:val="00615ED9"/>
    <w:rsid w:val="00616814"/>
    <w:rsid w:val="00625111"/>
    <w:rsid w:val="00640225"/>
    <w:rsid w:val="00663160"/>
    <w:rsid w:val="006655F2"/>
    <w:rsid w:val="00671A56"/>
    <w:rsid w:val="00692BA0"/>
    <w:rsid w:val="006A0CCD"/>
    <w:rsid w:val="006A27FC"/>
    <w:rsid w:val="006A3620"/>
    <w:rsid w:val="006A6A89"/>
    <w:rsid w:val="006A743D"/>
    <w:rsid w:val="006A7A91"/>
    <w:rsid w:val="006C14A4"/>
    <w:rsid w:val="006C2416"/>
    <w:rsid w:val="006C297A"/>
    <w:rsid w:val="006C5C56"/>
    <w:rsid w:val="006C6751"/>
    <w:rsid w:val="006C7DA3"/>
    <w:rsid w:val="006D3D4D"/>
    <w:rsid w:val="006D49E6"/>
    <w:rsid w:val="006D4FBE"/>
    <w:rsid w:val="006E6F7C"/>
    <w:rsid w:val="006F4E4D"/>
    <w:rsid w:val="007219A4"/>
    <w:rsid w:val="00721AB4"/>
    <w:rsid w:val="0073443D"/>
    <w:rsid w:val="0074343F"/>
    <w:rsid w:val="0074358B"/>
    <w:rsid w:val="00745BEB"/>
    <w:rsid w:val="00747F65"/>
    <w:rsid w:val="0075025A"/>
    <w:rsid w:val="007544E0"/>
    <w:rsid w:val="007568C4"/>
    <w:rsid w:val="0076316A"/>
    <w:rsid w:val="0077188B"/>
    <w:rsid w:val="0078506C"/>
    <w:rsid w:val="007858F0"/>
    <w:rsid w:val="00794555"/>
    <w:rsid w:val="007950C1"/>
    <w:rsid w:val="00797EF0"/>
    <w:rsid w:val="007A34DB"/>
    <w:rsid w:val="007A37BC"/>
    <w:rsid w:val="007A7370"/>
    <w:rsid w:val="007B11BA"/>
    <w:rsid w:val="007B2721"/>
    <w:rsid w:val="007C02AE"/>
    <w:rsid w:val="007D0481"/>
    <w:rsid w:val="007E095A"/>
    <w:rsid w:val="007E0FC8"/>
    <w:rsid w:val="007F0442"/>
    <w:rsid w:val="007F3EED"/>
    <w:rsid w:val="007F43AB"/>
    <w:rsid w:val="007F48BB"/>
    <w:rsid w:val="007F48DD"/>
    <w:rsid w:val="00804A4B"/>
    <w:rsid w:val="008101AB"/>
    <w:rsid w:val="00812AA4"/>
    <w:rsid w:val="008147A5"/>
    <w:rsid w:val="00814A3C"/>
    <w:rsid w:val="00821C84"/>
    <w:rsid w:val="00825F5A"/>
    <w:rsid w:val="00830254"/>
    <w:rsid w:val="008355A4"/>
    <w:rsid w:val="00840AFA"/>
    <w:rsid w:val="00842C1C"/>
    <w:rsid w:val="00843149"/>
    <w:rsid w:val="008507F0"/>
    <w:rsid w:val="00853403"/>
    <w:rsid w:val="008541B0"/>
    <w:rsid w:val="00855AD5"/>
    <w:rsid w:val="00856986"/>
    <w:rsid w:val="00861857"/>
    <w:rsid w:val="0086417B"/>
    <w:rsid w:val="00870122"/>
    <w:rsid w:val="00871BF5"/>
    <w:rsid w:val="0087265A"/>
    <w:rsid w:val="00875692"/>
    <w:rsid w:val="00894D6E"/>
    <w:rsid w:val="008A08B3"/>
    <w:rsid w:val="008A720F"/>
    <w:rsid w:val="008B336F"/>
    <w:rsid w:val="008B5F7D"/>
    <w:rsid w:val="008B78CF"/>
    <w:rsid w:val="008C1D4F"/>
    <w:rsid w:val="008C2716"/>
    <w:rsid w:val="008D1C67"/>
    <w:rsid w:val="008E518C"/>
    <w:rsid w:val="008E67B4"/>
    <w:rsid w:val="008E7E5F"/>
    <w:rsid w:val="008F4C3D"/>
    <w:rsid w:val="00900186"/>
    <w:rsid w:val="009053E4"/>
    <w:rsid w:val="00907480"/>
    <w:rsid w:val="00914FCF"/>
    <w:rsid w:val="00924FD6"/>
    <w:rsid w:val="009278A4"/>
    <w:rsid w:val="00930C7D"/>
    <w:rsid w:val="00932F3C"/>
    <w:rsid w:val="0093305F"/>
    <w:rsid w:val="0093338C"/>
    <w:rsid w:val="00936F77"/>
    <w:rsid w:val="00943965"/>
    <w:rsid w:val="00954050"/>
    <w:rsid w:val="0096222C"/>
    <w:rsid w:val="00964CA7"/>
    <w:rsid w:val="00967655"/>
    <w:rsid w:val="009808BF"/>
    <w:rsid w:val="00982D17"/>
    <w:rsid w:val="00987C52"/>
    <w:rsid w:val="00987EEC"/>
    <w:rsid w:val="009909D2"/>
    <w:rsid w:val="00993108"/>
    <w:rsid w:val="009B2A35"/>
    <w:rsid w:val="009C663E"/>
    <w:rsid w:val="009D4A82"/>
    <w:rsid w:val="009D50C0"/>
    <w:rsid w:val="009D5259"/>
    <w:rsid w:val="009D693D"/>
    <w:rsid w:val="009E1589"/>
    <w:rsid w:val="009E323B"/>
    <w:rsid w:val="009E5452"/>
    <w:rsid w:val="009F2DD5"/>
    <w:rsid w:val="00A0079C"/>
    <w:rsid w:val="00A1023B"/>
    <w:rsid w:val="00A125DF"/>
    <w:rsid w:val="00A16147"/>
    <w:rsid w:val="00A251B4"/>
    <w:rsid w:val="00A2550A"/>
    <w:rsid w:val="00A26FBD"/>
    <w:rsid w:val="00A3107D"/>
    <w:rsid w:val="00A3462B"/>
    <w:rsid w:val="00A354F5"/>
    <w:rsid w:val="00A35BDB"/>
    <w:rsid w:val="00A444E9"/>
    <w:rsid w:val="00A57768"/>
    <w:rsid w:val="00A6476E"/>
    <w:rsid w:val="00A72CE4"/>
    <w:rsid w:val="00A743B7"/>
    <w:rsid w:val="00A74EDD"/>
    <w:rsid w:val="00A77A52"/>
    <w:rsid w:val="00A800BD"/>
    <w:rsid w:val="00A80EF6"/>
    <w:rsid w:val="00A82628"/>
    <w:rsid w:val="00A96217"/>
    <w:rsid w:val="00AA36BC"/>
    <w:rsid w:val="00AA5F94"/>
    <w:rsid w:val="00AA72A8"/>
    <w:rsid w:val="00AB2F9E"/>
    <w:rsid w:val="00AC156D"/>
    <w:rsid w:val="00AD16DB"/>
    <w:rsid w:val="00AD214D"/>
    <w:rsid w:val="00AE4BB2"/>
    <w:rsid w:val="00AF050C"/>
    <w:rsid w:val="00AF5DFA"/>
    <w:rsid w:val="00AF7353"/>
    <w:rsid w:val="00AF79C3"/>
    <w:rsid w:val="00B06ED4"/>
    <w:rsid w:val="00B12B2E"/>
    <w:rsid w:val="00B162E1"/>
    <w:rsid w:val="00B16682"/>
    <w:rsid w:val="00B22C9C"/>
    <w:rsid w:val="00B238F7"/>
    <w:rsid w:val="00B25771"/>
    <w:rsid w:val="00B27F49"/>
    <w:rsid w:val="00B3624F"/>
    <w:rsid w:val="00B457C6"/>
    <w:rsid w:val="00B64FCF"/>
    <w:rsid w:val="00B72EBE"/>
    <w:rsid w:val="00B739A8"/>
    <w:rsid w:val="00B76D49"/>
    <w:rsid w:val="00B83FC2"/>
    <w:rsid w:val="00B9059B"/>
    <w:rsid w:val="00B91CC0"/>
    <w:rsid w:val="00B934F2"/>
    <w:rsid w:val="00B9365F"/>
    <w:rsid w:val="00BA555A"/>
    <w:rsid w:val="00BB08A3"/>
    <w:rsid w:val="00BB2D72"/>
    <w:rsid w:val="00BC4A10"/>
    <w:rsid w:val="00BC788B"/>
    <w:rsid w:val="00BD3A2F"/>
    <w:rsid w:val="00BD4AF1"/>
    <w:rsid w:val="00BD4B16"/>
    <w:rsid w:val="00BF56B4"/>
    <w:rsid w:val="00C02182"/>
    <w:rsid w:val="00C02C78"/>
    <w:rsid w:val="00C12B98"/>
    <w:rsid w:val="00C12FC0"/>
    <w:rsid w:val="00C146DE"/>
    <w:rsid w:val="00C17215"/>
    <w:rsid w:val="00C26465"/>
    <w:rsid w:val="00C32742"/>
    <w:rsid w:val="00C372E1"/>
    <w:rsid w:val="00C40148"/>
    <w:rsid w:val="00C433B0"/>
    <w:rsid w:val="00C508E8"/>
    <w:rsid w:val="00C51A13"/>
    <w:rsid w:val="00C56291"/>
    <w:rsid w:val="00C62D3B"/>
    <w:rsid w:val="00C631B9"/>
    <w:rsid w:val="00C64EA0"/>
    <w:rsid w:val="00C67C92"/>
    <w:rsid w:val="00C7516B"/>
    <w:rsid w:val="00C75B9E"/>
    <w:rsid w:val="00C90208"/>
    <w:rsid w:val="00CA11C9"/>
    <w:rsid w:val="00CA4C66"/>
    <w:rsid w:val="00CA6B33"/>
    <w:rsid w:val="00CB2F88"/>
    <w:rsid w:val="00CB313E"/>
    <w:rsid w:val="00CB7562"/>
    <w:rsid w:val="00CC6C40"/>
    <w:rsid w:val="00CD1E39"/>
    <w:rsid w:val="00CD4FE2"/>
    <w:rsid w:val="00CD5BCB"/>
    <w:rsid w:val="00CE2097"/>
    <w:rsid w:val="00CE3CD2"/>
    <w:rsid w:val="00CF3789"/>
    <w:rsid w:val="00CF3A7D"/>
    <w:rsid w:val="00D04EF8"/>
    <w:rsid w:val="00D12046"/>
    <w:rsid w:val="00D24680"/>
    <w:rsid w:val="00D25930"/>
    <w:rsid w:val="00D327D6"/>
    <w:rsid w:val="00D3337E"/>
    <w:rsid w:val="00D33F35"/>
    <w:rsid w:val="00D405F4"/>
    <w:rsid w:val="00D53ACC"/>
    <w:rsid w:val="00D53FF3"/>
    <w:rsid w:val="00D54E50"/>
    <w:rsid w:val="00D606E8"/>
    <w:rsid w:val="00D75D4D"/>
    <w:rsid w:val="00D76B93"/>
    <w:rsid w:val="00D83DA4"/>
    <w:rsid w:val="00D8494A"/>
    <w:rsid w:val="00D907E4"/>
    <w:rsid w:val="00D92156"/>
    <w:rsid w:val="00D97532"/>
    <w:rsid w:val="00DA19D7"/>
    <w:rsid w:val="00DA513C"/>
    <w:rsid w:val="00DC1D95"/>
    <w:rsid w:val="00DC67AA"/>
    <w:rsid w:val="00DC76FD"/>
    <w:rsid w:val="00DE0294"/>
    <w:rsid w:val="00DE0C43"/>
    <w:rsid w:val="00DE52D6"/>
    <w:rsid w:val="00DF6B90"/>
    <w:rsid w:val="00E051BF"/>
    <w:rsid w:val="00E14BA0"/>
    <w:rsid w:val="00E14D2F"/>
    <w:rsid w:val="00E16FBA"/>
    <w:rsid w:val="00E20BBD"/>
    <w:rsid w:val="00E22B9D"/>
    <w:rsid w:val="00E23BBB"/>
    <w:rsid w:val="00E31C94"/>
    <w:rsid w:val="00E33FEB"/>
    <w:rsid w:val="00E56F84"/>
    <w:rsid w:val="00E57F0F"/>
    <w:rsid w:val="00E60A69"/>
    <w:rsid w:val="00E63708"/>
    <w:rsid w:val="00E65EF8"/>
    <w:rsid w:val="00E86BE1"/>
    <w:rsid w:val="00EA72E3"/>
    <w:rsid w:val="00EB738D"/>
    <w:rsid w:val="00EB7F26"/>
    <w:rsid w:val="00EC46EA"/>
    <w:rsid w:val="00EC6C28"/>
    <w:rsid w:val="00ED0ABD"/>
    <w:rsid w:val="00ED5A5D"/>
    <w:rsid w:val="00EE40D4"/>
    <w:rsid w:val="00EE4500"/>
    <w:rsid w:val="00EE50F0"/>
    <w:rsid w:val="00EF2B94"/>
    <w:rsid w:val="00EF3313"/>
    <w:rsid w:val="00F0204A"/>
    <w:rsid w:val="00F15910"/>
    <w:rsid w:val="00F178DB"/>
    <w:rsid w:val="00F20918"/>
    <w:rsid w:val="00F216B8"/>
    <w:rsid w:val="00F22B7D"/>
    <w:rsid w:val="00F2701D"/>
    <w:rsid w:val="00F309B3"/>
    <w:rsid w:val="00F3577F"/>
    <w:rsid w:val="00F40EB6"/>
    <w:rsid w:val="00F426FE"/>
    <w:rsid w:val="00F44FE7"/>
    <w:rsid w:val="00F45EE8"/>
    <w:rsid w:val="00F45F48"/>
    <w:rsid w:val="00F46168"/>
    <w:rsid w:val="00F479CD"/>
    <w:rsid w:val="00F61442"/>
    <w:rsid w:val="00F77EF2"/>
    <w:rsid w:val="00F828B9"/>
    <w:rsid w:val="00F829C2"/>
    <w:rsid w:val="00F91929"/>
    <w:rsid w:val="00F92AF1"/>
    <w:rsid w:val="00F92EEF"/>
    <w:rsid w:val="00F955AA"/>
    <w:rsid w:val="00F95843"/>
    <w:rsid w:val="00FA7A79"/>
    <w:rsid w:val="00FB05A2"/>
    <w:rsid w:val="00FB26B9"/>
    <w:rsid w:val="00FB4466"/>
    <w:rsid w:val="00FB5F5C"/>
    <w:rsid w:val="00FC79CA"/>
    <w:rsid w:val="00FD1F00"/>
    <w:rsid w:val="00FE7BE0"/>
    <w:rsid w:val="00FF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2845F8B"/>
  <w15:docId w15:val="{55B678B2-577E-4B47-9B71-6987D081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27F"/>
    <w:rPr>
      <w:rFonts w:ascii="Calibri" w:eastAsia="Calibri" w:hAnsi="Calibri" w:cs="Times New Roman"/>
    </w:rPr>
  </w:style>
  <w:style w:type="paragraph" w:styleId="1">
    <w:name w:val="heading 1"/>
    <w:aliases w:val="Heading 1palatino"/>
    <w:basedOn w:val="a"/>
    <w:next w:val="a"/>
    <w:link w:val="1Char"/>
    <w:uiPriority w:val="9"/>
    <w:qFormat/>
    <w:rsid w:val="0027327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7327F"/>
    <w:pPr>
      <w:widowControl w:val="0"/>
      <w:spacing w:after="0" w:line="240" w:lineRule="auto"/>
    </w:pPr>
    <w:rPr>
      <w:lang w:val="en-US"/>
    </w:rPr>
  </w:style>
  <w:style w:type="character" w:customStyle="1" w:styleId="1Char">
    <w:name w:val="Επικεφαλίδα 1 Char"/>
    <w:aliases w:val="Heading 1palatino Char"/>
    <w:basedOn w:val="a0"/>
    <w:link w:val="1"/>
    <w:uiPriority w:val="9"/>
    <w:rsid w:val="0027327F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-">
    <w:name w:val="Hyperlink"/>
    <w:uiPriority w:val="99"/>
    <w:unhideWhenUsed/>
    <w:rsid w:val="0027327F"/>
    <w:rPr>
      <w:color w:val="0000FF"/>
      <w:u w:val="single"/>
    </w:rPr>
  </w:style>
  <w:style w:type="character" w:styleId="a3">
    <w:name w:val="Strong"/>
    <w:uiPriority w:val="22"/>
    <w:qFormat/>
    <w:rsid w:val="0027327F"/>
    <w:rPr>
      <w:rFonts w:cs="Times New Roman"/>
      <w:b/>
    </w:rPr>
  </w:style>
  <w:style w:type="paragraph" w:styleId="a4">
    <w:name w:val="Balloon Text"/>
    <w:basedOn w:val="a"/>
    <w:link w:val="Char"/>
    <w:uiPriority w:val="99"/>
    <w:semiHidden/>
    <w:unhideWhenUsed/>
    <w:rsid w:val="00273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7327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3313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360E0C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313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0"/>
    <w:uiPriority w:val="99"/>
    <w:unhideWhenUsed/>
    <w:rsid w:val="00871B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871BF5"/>
    <w:rPr>
      <w:rFonts w:ascii="Calibri" w:eastAsia="Calibri" w:hAnsi="Calibri" w:cs="Times New Roman"/>
    </w:rPr>
  </w:style>
  <w:style w:type="paragraph" w:styleId="a8">
    <w:name w:val="footer"/>
    <w:basedOn w:val="a"/>
    <w:link w:val="Char1"/>
    <w:uiPriority w:val="99"/>
    <w:unhideWhenUsed/>
    <w:rsid w:val="00871B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871BF5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723F5"/>
  </w:style>
  <w:style w:type="paragraph" w:customStyle="1" w:styleId="Default">
    <w:name w:val="Default"/>
    <w:rsid w:val="00842C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2">
    <w:name w:val="Body Text Indent 2"/>
    <w:basedOn w:val="a"/>
    <w:link w:val="2Char"/>
    <w:uiPriority w:val="99"/>
    <w:unhideWhenUsed/>
    <w:rsid w:val="00CD4FE2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rsid w:val="00CD4FE2"/>
    <w:rPr>
      <w:rFonts w:ascii="Calibri" w:eastAsia="Calibri" w:hAnsi="Calibri" w:cs="Times New Roman"/>
    </w:rPr>
  </w:style>
  <w:style w:type="paragraph" w:customStyle="1" w:styleId="10">
    <w:name w:val="Παράγραφος λίστας1"/>
    <w:basedOn w:val="a"/>
    <w:rsid w:val="00CD4FE2"/>
    <w:pPr>
      <w:suppressAutoHyphens/>
      <w:ind w:left="720"/>
    </w:pPr>
    <w:rPr>
      <w:rFonts w:eastAsia="SimSun" w:cs="font262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340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iavgeia.gov.gr/decision/view/6%CE%A5%CE%A61%CE%9F%CE%9E%CE%9B%CE%94-%CE%A06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nedu.gov.g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diavgeia.gov.gr/decision/view/6%CE%A5%CE%A61%CE%9F%CE%9E%CE%9B%CE%94-%CE%A06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yperlink" Target="https://diavgeia.gov.gr/decision/view/6%CE%A5%CE%A61%CE%9F%CE%9E%CE%9B%CE%94-%CE%A066" TargetMode="External"/><Relationship Id="rId10" Type="http://schemas.openxmlformats.org/officeDocument/2006/relationships/hyperlink" Target="http://www.minedu.gov.g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https://www.iep.edu.gr/services/mitroo/login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6AC5C-EEA0-4E5F-8529-B9424E36C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1059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fmonou</dc:creator>
  <cp:lastModifiedBy>Γεωργιος Κρικωνης</cp:lastModifiedBy>
  <cp:revision>12</cp:revision>
  <cp:lastPrinted>2021-10-27T10:05:00Z</cp:lastPrinted>
  <dcterms:created xsi:type="dcterms:W3CDTF">2021-10-27T09:31:00Z</dcterms:created>
  <dcterms:modified xsi:type="dcterms:W3CDTF">2021-10-27T11:25:00Z</dcterms:modified>
</cp:coreProperties>
</file>