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F7D" w:rsidRPr="00B3402F" w:rsidRDefault="00D71F7D" w:rsidP="00D71F7D">
      <w:pPr>
        <w:rPr>
          <w:rFonts w:ascii="Arial" w:hAnsi="Arial" w:cs="Arial"/>
          <w:lang w:val="en-US"/>
        </w:rPr>
      </w:pPr>
    </w:p>
    <w:p w:rsidR="00D71F7D" w:rsidRPr="00772A21" w:rsidRDefault="00D71F7D" w:rsidP="00D71F7D">
      <w:pPr>
        <w:rPr>
          <w:rFonts w:ascii="Arial" w:hAnsi="Arial" w:cs="Arial"/>
        </w:rPr>
      </w:pPr>
      <w:r w:rsidRPr="00B3402F">
        <w:rPr>
          <w:rFonts w:ascii="Arial" w:hAnsi="Arial" w:cs="Arial"/>
        </w:rPr>
        <w:t xml:space="preserve">    </w:t>
      </w:r>
      <w:r>
        <w:rPr>
          <w:rFonts w:ascii="Arial" w:hAnsi="Arial" w:cs="Arial"/>
          <w:noProof/>
        </w:rPr>
        <w:drawing>
          <wp:inline distT="0" distB="0" distL="0" distR="0">
            <wp:extent cx="600710" cy="491490"/>
            <wp:effectExtent l="19050" t="0" r="889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491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924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284"/>
        <w:gridCol w:w="5926"/>
        <w:gridCol w:w="3669"/>
        <w:gridCol w:w="45"/>
      </w:tblGrid>
      <w:tr w:rsidR="00D71F7D" w:rsidRPr="006211F3" w:rsidTr="00193A65">
        <w:trPr>
          <w:gridAfter w:val="1"/>
          <w:wAfter w:w="45" w:type="dxa"/>
          <w:trHeight w:val="1220"/>
        </w:trPr>
        <w:tc>
          <w:tcPr>
            <w:tcW w:w="6210" w:type="dxa"/>
            <w:gridSpan w:val="2"/>
          </w:tcPr>
          <w:p w:rsidR="00D71F7D" w:rsidRPr="00B053B3" w:rsidRDefault="00D71F7D" w:rsidP="004A1DD9">
            <w:pPr>
              <w:snapToGrid w:val="0"/>
              <w:ind w:right="1021"/>
              <w:rPr>
                <w:rStyle w:val="10"/>
                <w:rFonts w:ascii="Arial" w:eastAsia="Batang" w:hAnsi="Arial" w:cs="Arial"/>
                <w:b/>
                <w:i w:val="0"/>
                <w:sz w:val="22"/>
              </w:rPr>
            </w:pPr>
            <w:r w:rsidRPr="00B053B3">
              <w:rPr>
                <w:rStyle w:val="10"/>
                <w:rFonts w:ascii="Arial" w:eastAsia="Batang" w:hAnsi="Arial" w:cs="Arial"/>
                <w:b/>
                <w:i w:val="0"/>
                <w:sz w:val="22"/>
                <w:szCs w:val="22"/>
              </w:rPr>
              <w:t>ΕΛΛΗΝΙΚΗ  ΔΗΜΟΚΡΑΤΙΑ</w:t>
            </w:r>
          </w:p>
          <w:p w:rsidR="00D71F7D" w:rsidRPr="008F1365" w:rsidRDefault="00D71F7D" w:rsidP="004A1DD9">
            <w:pPr>
              <w:ind w:right="1021"/>
              <w:rPr>
                <w:rFonts w:ascii="Arial" w:hAnsi="Arial" w:cs="Arial"/>
                <w:b/>
                <w:bCs/>
              </w:rPr>
            </w:pPr>
            <w:r w:rsidRPr="00B053B3">
              <w:rPr>
                <w:rFonts w:ascii="Arial" w:hAnsi="Arial" w:cs="Arial"/>
                <w:b/>
                <w:bCs/>
                <w:sz w:val="22"/>
                <w:szCs w:val="22"/>
              </w:rPr>
              <w:t>ΥΠΟΥΡΓΕΙΟ</w:t>
            </w:r>
            <w:r w:rsidRPr="0069587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B053B3">
              <w:rPr>
                <w:rFonts w:ascii="Arial" w:hAnsi="Arial" w:cs="Arial"/>
                <w:b/>
                <w:bCs/>
                <w:sz w:val="22"/>
                <w:szCs w:val="22"/>
              </w:rPr>
              <w:t>ΠΑΙΔΕΙΑΣ</w:t>
            </w:r>
          </w:p>
          <w:p w:rsidR="00D71F7D" w:rsidRPr="00B053B3" w:rsidRDefault="00D71F7D" w:rsidP="004A1DD9">
            <w:pPr>
              <w:ind w:right="1021"/>
              <w:rPr>
                <w:rFonts w:ascii="Arial" w:hAnsi="Arial" w:cs="Arial"/>
                <w:b/>
                <w:bCs/>
              </w:rPr>
            </w:pPr>
            <w:r w:rsidRPr="00B053B3">
              <w:rPr>
                <w:rFonts w:ascii="Arial" w:hAnsi="Arial" w:cs="Arial"/>
                <w:b/>
                <w:bCs/>
                <w:sz w:val="22"/>
                <w:szCs w:val="22"/>
              </w:rPr>
              <w:t>ΚΑΙ ΘΡΗΣΚΕΥΜΑΤΩΝ</w:t>
            </w:r>
          </w:p>
          <w:p w:rsidR="00D71F7D" w:rsidRPr="00B053B3" w:rsidRDefault="00D71F7D" w:rsidP="004A1DD9">
            <w:pPr>
              <w:ind w:right="1021"/>
              <w:rPr>
                <w:rStyle w:val="10"/>
                <w:rFonts w:ascii="Arial" w:eastAsiaTheme="majorEastAsia" w:hAnsi="Arial" w:cs="Arial"/>
                <w:b/>
                <w:i w:val="0"/>
                <w:sz w:val="22"/>
              </w:rPr>
            </w:pPr>
            <w:r w:rsidRPr="00B053B3">
              <w:rPr>
                <w:rStyle w:val="10"/>
                <w:rFonts w:ascii="Arial" w:eastAsia="Batang" w:hAnsi="Arial" w:cs="Arial"/>
                <w:b/>
                <w:i w:val="0"/>
                <w:sz w:val="22"/>
                <w:szCs w:val="22"/>
              </w:rPr>
              <w:t>ΠΕΡΙΦΕΡΕΙΑΚΗ Δ/ΝΣΗ Π. &amp; Δ. Ε</w:t>
            </w:r>
            <w:r>
              <w:rPr>
                <w:rStyle w:val="10"/>
                <w:rFonts w:ascii="Arial" w:eastAsia="Batang" w:hAnsi="Arial" w:cs="Arial"/>
                <w:b/>
                <w:i w:val="0"/>
                <w:sz w:val="22"/>
                <w:szCs w:val="22"/>
              </w:rPr>
              <w:t xml:space="preserve">. </w:t>
            </w:r>
            <w:r w:rsidRPr="00B053B3">
              <w:rPr>
                <w:rStyle w:val="10"/>
                <w:rFonts w:ascii="Arial" w:eastAsia="Batang" w:hAnsi="Arial" w:cs="Arial"/>
                <w:b/>
                <w:i w:val="0"/>
                <w:sz w:val="22"/>
                <w:szCs w:val="22"/>
              </w:rPr>
              <w:t>ΑΤΤΙΚΗΣ</w:t>
            </w:r>
          </w:p>
        </w:tc>
        <w:tc>
          <w:tcPr>
            <w:tcW w:w="3669" w:type="dxa"/>
          </w:tcPr>
          <w:p w:rsidR="00D71F7D" w:rsidRPr="00772A21" w:rsidRDefault="00D71F7D" w:rsidP="00352513">
            <w:pPr>
              <w:pStyle w:val="af1"/>
              <w:widowControl/>
              <w:spacing w:after="120"/>
              <w:rPr>
                <w:rStyle w:val="10"/>
                <w:rFonts w:ascii="Arial" w:eastAsiaTheme="majorEastAsia" w:hAnsi="Arial" w:cs="Arial"/>
                <w:b/>
                <w:i w:val="0"/>
                <w:sz w:val="22"/>
                <w:szCs w:val="22"/>
              </w:rPr>
            </w:pPr>
            <w:r w:rsidRPr="00772A21">
              <w:rPr>
                <w:rStyle w:val="10"/>
                <w:rFonts w:ascii="Arial" w:eastAsiaTheme="majorEastAsia" w:hAnsi="Arial" w:cs="Arial"/>
                <w:b/>
                <w:i w:val="0"/>
                <w:sz w:val="22"/>
                <w:szCs w:val="22"/>
              </w:rPr>
              <w:t xml:space="preserve">Γέρακας : </w:t>
            </w:r>
            <w:r w:rsidR="004F44E7" w:rsidRPr="00A12B7B">
              <w:rPr>
                <w:rStyle w:val="10"/>
                <w:rFonts w:ascii="Arial" w:eastAsiaTheme="majorEastAsia" w:hAnsi="Arial" w:cs="Arial"/>
                <w:b/>
                <w:i w:val="0"/>
                <w:sz w:val="22"/>
                <w:szCs w:val="22"/>
              </w:rPr>
              <w:t>30</w:t>
            </w:r>
            <w:r>
              <w:rPr>
                <w:rStyle w:val="10"/>
                <w:rFonts w:ascii="Arial" w:eastAsiaTheme="majorEastAsia" w:hAnsi="Arial" w:cs="Arial"/>
                <w:b/>
                <w:i w:val="0"/>
                <w:sz w:val="22"/>
                <w:szCs w:val="22"/>
              </w:rPr>
              <w:t xml:space="preserve"> </w:t>
            </w:r>
            <w:r w:rsidRPr="009F43CB">
              <w:rPr>
                <w:rStyle w:val="10"/>
                <w:rFonts w:ascii="Arial" w:eastAsiaTheme="majorEastAsia" w:hAnsi="Arial" w:cs="Arial"/>
                <w:b/>
                <w:i w:val="0"/>
                <w:sz w:val="22"/>
                <w:szCs w:val="22"/>
              </w:rPr>
              <w:t>- 0</w:t>
            </w:r>
            <w:r w:rsidR="00A36CA8">
              <w:rPr>
                <w:rStyle w:val="10"/>
                <w:rFonts w:ascii="Arial" w:eastAsiaTheme="majorEastAsia" w:hAnsi="Arial" w:cs="Arial"/>
                <w:b/>
                <w:i w:val="0"/>
                <w:sz w:val="22"/>
                <w:szCs w:val="22"/>
              </w:rPr>
              <w:t>5</w:t>
            </w:r>
            <w:r>
              <w:rPr>
                <w:rStyle w:val="10"/>
                <w:rFonts w:ascii="Arial" w:eastAsiaTheme="majorEastAsia" w:hAnsi="Arial" w:cs="Arial"/>
                <w:b/>
                <w:i w:val="0"/>
                <w:sz w:val="22"/>
                <w:szCs w:val="22"/>
              </w:rPr>
              <w:t xml:space="preserve"> </w:t>
            </w:r>
            <w:r w:rsidRPr="009F43CB">
              <w:rPr>
                <w:rStyle w:val="10"/>
                <w:rFonts w:ascii="Arial" w:eastAsiaTheme="majorEastAsia" w:hAnsi="Arial" w:cs="Arial"/>
                <w:b/>
                <w:i w:val="0"/>
                <w:sz w:val="22"/>
                <w:szCs w:val="22"/>
              </w:rPr>
              <w:t>-</w:t>
            </w:r>
            <w:r>
              <w:rPr>
                <w:rStyle w:val="10"/>
                <w:rFonts w:ascii="Arial" w:eastAsiaTheme="majorEastAsia" w:hAnsi="Arial" w:cs="Arial"/>
                <w:b/>
                <w:i w:val="0"/>
                <w:sz w:val="22"/>
                <w:szCs w:val="22"/>
              </w:rPr>
              <w:t xml:space="preserve"> </w:t>
            </w:r>
            <w:r w:rsidRPr="009F43CB">
              <w:rPr>
                <w:rStyle w:val="10"/>
                <w:rFonts w:ascii="Arial" w:eastAsiaTheme="majorEastAsia" w:hAnsi="Arial" w:cs="Arial"/>
                <w:b/>
                <w:i w:val="0"/>
                <w:sz w:val="22"/>
                <w:szCs w:val="22"/>
              </w:rPr>
              <w:t>20</w:t>
            </w:r>
            <w:r w:rsidR="00945CCB">
              <w:rPr>
                <w:rStyle w:val="10"/>
                <w:rFonts w:ascii="Arial" w:eastAsiaTheme="majorEastAsia" w:hAnsi="Arial" w:cs="Arial"/>
                <w:b/>
                <w:i w:val="0"/>
                <w:sz w:val="22"/>
                <w:szCs w:val="22"/>
              </w:rPr>
              <w:t>2</w:t>
            </w:r>
            <w:r w:rsidR="004F44E7">
              <w:rPr>
                <w:rStyle w:val="10"/>
                <w:rFonts w:ascii="Arial" w:eastAsiaTheme="majorEastAsia" w:hAnsi="Arial" w:cs="Arial"/>
                <w:b/>
                <w:i w:val="0"/>
                <w:sz w:val="22"/>
                <w:szCs w:val="22"/>
              </w:rPr>
              <w:t>2</w:t>
            </w:r>
          </w:p>
          <w:p w:rsidR="00D71F7D" w:rsidRPr="00AB6A53" w:rsidRDefault="00D71F7D" w:rsidP="00352513">
            <w:pPr>
              <w:pStyle w:val="af1"/>
              <w:widowControl/>
              <w:spacing w:after="120"/>
              <w:rPr>
                <w:rStyle w:val="10"/>
                <w:rFonts w:ascii="Arial" w:eastAsiaTheme="majorEastAsia" w:hAnsi="Arial" w:cs="Arial"/>
                <w:i w:val="0"/>
                <w:sz w:val="22"/>
                <w:szCs w:val="22"/>
                <w:highlight w:val="yellow"/>
              </w:rPr>
            </w:pPr>
          </w:p>
        </w:tc>
      </w:tr>
      <w:tr w:rsidR="00D71F7D" w:rsidRPr="00772A21" w:rsidTr="00193A65">
        <w:trPr>
          <w:gridAfter w:val="1"/>
          <w:wAfter w:w="45" w:type="dxa"/>
          <w:trHeight w:val="683"/>
        </w:trPr>
        <w:tc>
          <w:tcPr>
            <w:tcW w:w="6210" w:type="dxa"/>
            <w:gridSpan w:val="2"/>
          </w:tcPr>
          <w:p w:rsidR="00A1736F" w:rsidRDefault="00D71F7D" w:rsidP="00A1736F">
            <w:pPr>
              <w:ind w:right="-108"/>
              <w:rPr>
                <w:rStyle w:val="10"/>
                <w:rFonts w:ascii="Arial" w:eastAsiaTheme="majorEastAsia" w:hAnsi="Arial" w:cs="Arial"/>
                <w:b/>
                <w:i w:val="0"/>
                <w:sz w:val="22"/>
              </w:rPr>
            </w:pPr>
            <w:r w:rsidRPr="00B053B3">
              <w:rPr>
                <w:rStyle w:val="10"/>
                <w:rFonts w:ascii="Arial" w:eastAsiaTheme="majorEastAsia" w:hAnsi="Arial" w:cs="Arial"/>
                <w:b/>
                <w:i w:val="0"/>
                <w:sz w:val="22"/>
                <w:szCs w:val="22"/>
              </w:rPr>
              <w:t>Δ</w:t>
            </w:r>
            <w:r>
              <w:rPr>
                <w:rStyle w:val="10"/>
                <w:rFonts w:ascii="Arial" w:eastAsiaTheme="majorEastAsia" w:hAnsi="Arial" w:cs="Arial"/>
                <w:b/>
                <w:i w:val="0"/>
                <w:sz w:val="22"/>
                <w:szCs w:val="22"/>
              </w:rPr>
              <w:t>/ΝΣ</w:t>
            </w:r>
            <w:r w:rsidRPr="00B053B3">
              <w:rPr>
                <w:rStyle w:val="10"/>
                <w:rFonts w:ascii="Arial" w:eastAsiaTheme="majorEastAsia" w:hAnsi="Arial" w:cs="Arial"/>
                <w:b/>
                <w:i w:val="0"/>
                <w:sz w:val="22"/>
                <w:szCs w:val="22"/>
              </w:rPr>
              <w:t>Η  Δ</w:t>
            </w:r>
            <w:r>
              <w:rPr>
                <w:rStyle w:val="10"/>
                <w:rFonts w:ascii="Arial" w:eastAsiaTheme="majorEastAsia" w:hAnsi="Arial" w:cs="Arial"/>
                <w:b/>
                <w:i w:val="0"/>
                <w:sz w:val="22"/>
                <w:szCs w:val="22"/>
              </w:rPr>
              <w:t xml:space="preserve">. </w:t>
            </w:r>
            <w:r w:rsidRPr="00B053B3">
              <w:rPr>
                <w:rStyle w:val="10"/>
                <w:rFonts w:ascii="Arial" w:eastAsiaTheme="majorEastAsia" w:hAnsi="Arial" w:cs="Arial"/>
                <w:b/>
                <w:i w:val="0"/>
                <w:sz w:val="22"/>
                <w:szCs w:val="22"/>
              </w:rPr>
              <w:t>Ε</w:t>
            </w:r>
            <w:r>
              <w:rPr>
                <w:rStyle w:val="10"/>
                <w:rFonts w:ascii="Arial" w:eastAsiaTheme="majorEastAsia" w:hAnsi="Arial" w:cs="Arial"/>
                <w:b/>
                <w:i w:val="0"/>
                <w:sz w:val="22"/>
                <w:szCs w:val="22"/>
              </w:rPr>
              <w:t xml:space="preserve">. </w:t>
            </w:r>
            <w:r w:rsidRPr="00B053B3">
              <w:rPr>
                <w:rStyle w:val="10"/>
                <w:rFonts w:ascii="Arial" w:eastAsiaTheme="majorEastAsia" w:hAnsi="Arial" w:cs="Arial"/>
                <w:b/>
                <w:i w:val="0"/>
                <w:sz w:val="22"/>
                <w:szCs w:val="22"/>
              </w:rPr>
              <w:t xml:space="preserve"> ΕΚΠ</w:t>
            </w:r>
            <w:r>
              <w:rPr>
                <w:rStyle w:val="10"/>
                <w:rFonts w:ascii="Arial" w:eastAsiaTheme="majorEastAsia" w:hAnsi="Arial" w:cs="Arial"/>
                <w:b/>
                <w:i w:val="0"/>
                <w:sz w:val="22"/>
                <w:szCs w:val="22"/>
              </w:rPr>
              <w:t>/</w:t>
            </w:r>
            <w:r w:rsidRPr="00B053B3">
              <w:rPr>
                <w:rStyle w:val="10"/>
                <w:rFonts w:ascii="Arial" w:eastAsiaTheme="majorEastAsia" w:hAnsi="Arial" w:cs="Arial"/>
                <w:b/>
                <w:i w:val="0"/>
                <w:sz w:val="22"/>
                <w:szCs w:val="22"/>
              </w:rPr>
              <w:t xml:space="preserve">ΣΗΣ </w:t>
            </w:r>
            <w:r>
              <w:rPr>
                <w:rStyle w:val="10"/>
                <w:rFonts w:ascii="Arial" w:eastAsiaTheme="majorEastAsia" w:hAnsi="Arial" w:cs="Arial"/>
                <w:b/>
                <w:i w:val="0"/>
                <w:sz w:val="22"/>
                <w:szCs w:val="22"/>
              </w:rPr>
              <w:t xml:space="preserve"> </w:t>
            </w:r>
            <w:r w:rsidRPr="00B053B3">
              <w:rPr>
                <w:rStyle w:val="10"/>
                <w:rFonts w:ascii="Arial" w:eastAsiaTheme="majorEastAsia" w:hAnsi="Arial" w:cs="Arial"/>
                <w:b/>
                <w:i w:val="0"/>
                <w:sz w:val="22"/>
                <w:szCs w:val="22"/>
              </w:rPr>
              <w:t>ΑΝΑΤΟΛΙΚΗΣ  ΑΤΤΙΚΗ</w:t>
            </w:r>
            <w:r w:rsidR="00A1736F">
              <w:rPr>
                <w:rStyle w:val="10"/>
                <w:rFonts w:ascii="Arial" w:eastAsiaTheme="majorEastAsia" w:hAnsi="Arial" w:cs="Arial"/>
                <w:b/>
                <w:i w:val="0"/>
                <w:sz w:val="22"/>
                <w:szCs w:val="22"/>
              </w:rPr>
              <w:t>Σ</w:t>
            </w:r>
          </w:p>
          <w:p w:rsidR="00D71F7D" w:rsidRPr="00A1736F" w:rsidRDefault="00A1736F" w:rsidP="00A1736F">
            <w:pPr>
              <w:ind w:right="-108"/>
              <w:rPr>
                <w:rStyle w:val="10"/>
                <w:rFonts w:ascii="Arial" w:eastAsiaTheme="majorEastAsia" w:hAnsi="Arial" w:cs="Arial"/>
                <w:b/>
                <w:i w:val="0"/>
                <w:sz w:val="22"/>
              </w:rPr>
            </w:pPr>
            <w:r>
              <w:rPr>
                <w:rStyle w:val="10"/>
                <w:rFonts w:ascii="Arial" w:eastAsiaTheme="majorEastAsia" w:hAnsi="Arial" w:cs="Arial"/>
                <w:b/>
                <w:i w:val="0"/>
                <w:sz w:val="22"/>
                <w:szCs w:val="22"/>
              </w:rPr>
              <w:t xml:space="preserve">            </w:t>
            </w:r>
            <w:r w:rsidRPr="00A1736F">
              <w:rPr>
                <w:rStyle w:val="10"/>
                <w:rFonts w:ascii="Arial" w:hAnsi="Arial" w:cs="Arial"/>
                <w:b/>
                <w:i w:val="0"/>
                <w:sz w:val="22"/>
                <w:szCs w:val="22"/>
              </w:rPr>
              <w:t>Τμήμα Γ΄ Προσωπικού</w:t>
            </w:r>
          </w:p>
        </w:tc>
        <w:tc>
          <w:tcPr>
            <w:tcW w:w="3669" w:type="dxa"/>
          </w:tcPr>
          <w:p w:rsidR="00D71F7D" w:rsidRPr="00772A21" w:rsidRDefault="00D71F7D" w:rsidP="00352513">
            <w:pPr>
              <w:pStyle w:val="af1"/>
              <w:widowControl/>
              <w:ind w:left="740" w:hanging="720"/>
              <w:rPr>
                <w:rStyle w:val="10"/>
                <w:rFonts w:ascii="Arial" w:eastAsiaTheme="majorEastAsia" w:hAnsi="Arial" w:cs="Arial"/>
                <w:b/>
                <w:bCs/>
                <w:i w:val="0"/>
                <w:sz w:val="22"/>
                <w:szCs w:val="22"/>
              </w:rPr>
            </w:pPr>
            <w:r w:rsidRPr="00772A21">
              <w:rPr>
                <w:rStyle w:val="10"/>
                <w:rFonts w:ascii="Arial" w:eastAsiaTheme="majorEastAsia" w:hAnsi="Arial" w:cs="Arial"/>
                <w:b/>
                <w:bCs/>
                <w:i w:val="0"/>
                <w:sz w:val="22"/>
                <w:szCs w:val="22"/>
              </w:rPr>
              <w:t>ΠΡΟΣ:  ΣΧΟΛΙΚΕΣ ΜΟΝΑΔΕΣ ΑΡΜΟΔΙΟΤΗΤΑΣ Δ.Δ.Ε. ΑΝΑΤΟΛΙΚΗΣ ΑΤΤΙΚΗΣ</w:t>
            </w:r>
          </w:p>
        </w:tc>
      </w:tr>
      <w:tr w:rsidR="00D71F7D" w:rsidRPr="006211F3" w:rsidTr="00193A65">
        <w:trPr>
          <w:gridAfter w:val="1"/>
          <w:wAfter w:w="45" w:type="dxa"/>
          <w:trHeight w:val="1230"/>
        </w:trPr>
        <w:tc>
          <w:tcPr>
            <w:tcW w:w="6210" w:type="dxa"/>
            <w:gridSpan w:val="2"/>
          </w:tcPr>
          <w:p w:rsidR="00D71F7D" w:rsidRPr="00B053B3" w:rsidRDefault="00D71F7D" w:rsidP="00A1736F">
            <w:pPr>
              <w:spacing w:line="360" w:lineRule="auto"/>
              <w:ind w:right="-108"/>
              <w:rPr>
                <w:rStyle w:val="10"/>
                <w:rFonts w:ascii="Arial" w:eastAsiaTheme="majorEastAsia" w:hAnsi="Arial" w:cs="Arial"/>
                <w:b/>
                <w:i w:val="0"/>
                <w:sz w:val="22"/>
              </w:rPr>
            </w:pPr>
            <w:proofErr w:type="spellStart"/>
            <w:r w:rsidRPr="00B053B3">
              <w:rPr>
                <w:rStyle w:val="10"/>
                <w:rFonts w:ascii="Arial" w:eastAsiaTheme="majorEastAsia" w:hAnsi="Arial" w:cs="Arial"/>
                <w:b/>
                <w:i w:val="0"/>
                <w:sz w:val="22"/>
                <w:szCs w:val="22"/>
              </w:rPr>
              <w:t>Ταχ</w:t>
            </w:r>
            <w:proofErr w:type="spellEnd"/>
            <w:r w:rsidRPr="00B053B3">
              <w:rPr>
                <w:rStyle w:val="10"/>
                <w:rFonts w:ascii="Arial" w:eastAsiaTheme="majorEastAsia" w:hAnsi="Arial" w:cs="Arial"/>
                <w:b/>
                <w:i w:val="0"/>
                <w:sz w:val="22"/>
                <w:szCs w:val="22"/>
              </w:rPr>
              <w:t>. Δ/</w:t>
            </w:r>
            <w:proofErr w:type="spellStart"/>
            <w:r w:rsidRPr="00B053B3">
              <w:rPr>
                <w:rStyle w:val="10"/>
                <w:rFonts w:ascii="Arial" w:eastAsiaTheme="majorEastAsia" w:hAnsi="Arial" w:cs="Arial"/>
                <w:b/>
                <w:i w:val="0"/>
                <w:sz w:val="22"/>
                <w:szCs w:val="22"/>
              </w:rPr>
              <w:t>νση</w:t>
            </w:r>
            <w:proofErr w:type="spellEnd"/>
            <w:r w:rsidRPr="00B053B3">
              <w:rPr>
                <w:rStyle w:val="10"/>
                <w:rFonts w:ascii="Arial" w:eastAsiaTheme="majorEastAsia" w:hAnsi="Arial" w:cs="Arial"/>
                <w:b/>
                <w:i w:val="0"/>
                <w:sz w:val="22"/>
                <w:szCs w:val="22"/>
              </w:rPr>
              <w:t xml:space="preserve">: Ηρώων Πολυτεχνείου 9-11                            </w:t>
            </w:r>
          </w:p>
          <w:p w:rsidR="00D71F7D" w:rsidRPr="00B053B3" w:rsidRDefault="00D71F7D" w:rsidP="00A1736F">
            <w:pPr>
              <w:spacing w:line="360" w:lineRule="auto"/>
              <w:ind w:right="28"/>
              <w:rPr>
                <w:rStyle w:val="10"/>
                <w:rFonts w:ascii="Arial" w:eastAsiaTheme="majorEastAsia" w:hAnsi="Arial" w:cs="Arial"/>
                <w:b/>
                <w:i w:val="0"/>
                <w:sz w:val="22"/>
              </w:rPr>
            </w:pPr>
            <w:r w:rsidRPr="00B053B3">
              <w:rPr>
                <w:rStyle w:val="10"/>
                <w:rFonts w:ascii="Arial" w:eastAsiaTheme="majorEastAsia" w:hAnsi="Arial" w:cs="Arial"/>
                <w:b/>
                <w:i w:val="0"/>
                <w:sz w:val="22"/>
                <w:szCs w:val="22"/>
              </w:rPr>
              <w:t xml:space="preserve">                     15344 - Γέρακας Αττικής                                 </w:t>
            </w:r>
          </w:p>
          <w:p w:rsidR="00D71F7D" w:rsidRPr="00A1736F" w:rsidRDefault="00D71F7D" w:rsidP="00A1736F">
            <w:pPr>
              <w:pStyle w:val="af1"/>
              <w:widowControl/>
              <w:tabs>
                <w:tab w:val="clear" w:pos="4320"/>
              </w:tabs>
              <w:spacing w:line="360" w:lineRule="auto"/>
              <w:rPr>
                <w:rStyle w:val="10"/>
                <w:rFonts w:ascii="Arial" w:eastAsiaTheme="majorEastAsia" w:hAnsi="Arial" w:cs="Arial"/>
                <w:b/>
                <w:i w:val="0"/>
                <w:sz w:val="22"/>
                <w:szCs w:val="22"/>
              </w:rPr>
            </w:pPr>
            <w:r w:rsidRPr="00B053B3">
              <w:rPr>
                <w:rStyle w:val="10"/>
                <w:rFonts w:ascii="Arial" w:eastAsiaTheme="majorEastAsia" w:hAnsi="Arial" w:cs="Arial"/>
                <w:b/>
                <w:i w:val="0"/>
                <w:sz w:val="22"/>
                <w:szCs w:val="22"/>
              </w:rPr>
              <w:t xml:space="preserve">Πληροφορίες : </w:t>
            </w:r>
            <w:r w:rsidRPr="00B053B3">
              <w:rPr>
                <w:rStyle w:val="10"/>
                <w:rFonts w:ascii="Arial" w:eastAsiaTheme="majorEastAsia" w:hAnsi="Arial" w:cs="Arial"/>
                <w:b/>
                <w:i w:val="0"/>
                <w:sz w:val="22"/>
                <w:szCs w:val="22"/>
                <w:lang w:val="en-US"/>
              </w:rPr>
              <w:t>T</w:t>
            </w:r>
            <w:proofErr w:type="spellStart"/>
            <w:r w:rsidRPr="00B053B3">
              <w:rPr>
                <w:rStyle w:val="10"/>
                <w:rFonts w:ascii="Arial" w:eastAsiaTheme="majorEastAsia" w:hAnsi="Arial" w:cs="Arial"/>
                <w:b/>
                <w:i w:val="0"/>
                <w:sz w:val="22"/>
                <w:szCs w:val="22"/>
              </w:rPr>
              <w:t>σάμης</w:t>
            </w:r>
            <w:proofErr w:type="spellEnd"/>
            <w:r w:rsidRPr="00B053B3">
              <w:rPr>
                <w:rStyle w:val="10"/>
                <w:rFonts w:ascii="Arial" w:eastAsiaTheme="majorEastAsia" w:hAnsi="Arial" w:cs="Arial"/>
                <w:b/>
                <w:i w:val="0"/>
                <w:sz w:val="22"/>
                <w:szCs w:val="22"/>
              </w:rPr>
              <w:t xml:space="preserve"> Νίκος</w:t>
            </w:r>
            <w:r w:rsidR="00A1736F" w:rsidRPr="00A1736F">
              <w:rPr>
                <w:rStyle w:val="10"/>
                <w:rFonts w:ascii="Arial" w:eastAsiaTheme="majorEastAsia" w:hAnsi="Arial" w:cs="Arial"/>
                <w:b/>
                <w:i w:val="0"/>
                <w:sz w:val="22"/>
                <w:szCs w:val="22"/>
              </w:rPr>
              <w:t xml:space="preserve"> – </w:t>
            </w:r>
            <w:r w:rsidR="00A1736F">
              <w:rPr>
                <w:rStyle w:val="10"/>
                <w:rFonts w:ascii="Arial" w:eastAsiaTheme="majorEastAsia" w:hAnsi="Arial" w:cs="Arial"/>
                <w:b/>
                <w:i w:val="0"/>
                <w:sz w:val="22"/>
                <w:szCs w:val="22"/>
                <w:lang w:val="en-US"/>
              </w:rPr>
              <w:t>Z</w:t>
            </w:r>
            <w:proofErr w:type="spellStart"/>
            <w:r w:rsidR="00A1736F">
              <w:rPr>
                <w:rStyle w:val="10"/>
                <w:rFonts w:ascii="Arial" w:eastAsiaTheme="majorEastAsia" w:hAnsi="Arial" w:cs="Arial"/>
                <w:b/>
                <w:i w:val="0"/>
                <w:sz w:val="22"/>
                <w:szCs w:val="22"/>
              </w:rPr>
              <w:t>αμπλάκου</w:t>
            </w:r>
            <w:proofErr w:type="spellEnd"/>
            <w:r w:rsidR="00A1736F">
              <w:rPr>
                <w:rStyle w:val="10"/>
                <w:rFonts w:ascii="Arial" w:eastAsiaTheme="majorEastAsia" w:hAnsi="Arial" w:cs="Arial"/>
                <w:b/>
                <w:i w:val="0"/>
                <w:sz w:val="22"/>
                <w:szCs w:val="22"/>
              </w:rPr>
              <w:t xml:space="preserve"> Ράνια</w:t>
            </w:r>
          </w:p>
          <w:p w:rsidR="00D71F7D" w:rsidRPr="007A7BEA" w:rsidRDefault="00D71F7D" w:rsidP="00A1736F">
            <w:pPr>
              <w:pStyle w:val="af1"/>
              <w:widowControl/>
              <w:tabs>
                <w:tab w:val="clear" w:pos="4320"/>
              </w:tabs>
              <w:spacing w:line="360" w:lineRule="auto"/>
              <w:rPr>
                <w:rStyle w:val="10"/>
                <w:rFonts w:ascii="Arial" w:eastAsiaTheme="majorEastAsia" w:hAnsi="Arial" w:cs="Arial"/>
                <w:b/>
                <w:i w:val="0"/>
                <w:sz w:val="22"/>
                <w:szCs w:val="22"/>
                <w:lang w:val="en-US"/>
              </w:rPr>
            </w:pPr>
            <w:r w:rsidRPr="00B053B3">
              <w:rPr>
                <w:rStyle w:val="10"/>
                <w:rFonts w:ascii="Arial" w:eastAsiaTheme="majorEastAsia" w:hAnsi="Arial" w:cs="Arial"/>
                <w:b/>
                <w:i w:val="0"/>
                <w:sz w:val="22"/>
                <w:szCs w:val="22"/>
              </w:rPr>
              <w:t>Τηλέφωνο</w:t>
            </w:r>
            <w:r w:rsidRPr="007A7BEA">
              <w:rPr>
                <w:rStyle w:val="10"/>
                <w:rFonts w:ascii="Arial" w:eastAsiaTheme="majorEastAsia" w:hAnsi="Arial" w:cs="Arial"/>
                <w:b/>
                <w:i w:val="0"/>
                <w:sz w:val="22"/>
                <w:szCs w:val="22"/>
                <w:lang w:val="en-US"/>
              </w:rPr>
              <w:t xml:space="preserve">      : 210-357602</w:t>
            </w:r>
            <w:r w:rsidR="00353343" w:rsidRPr="007A7BEA">
              <w:rPr>
                <w:rStyle w:val="10"/>
                <w:rFonts w:ascii="Arial" w:eastAsiaTheme="majorEastAsia" w:hAnsi="Arial" w:cs="Arial"/>
                <w:b/>
                <w:i w:val="0"/>
                <w:sz w:val="22"/>
                <w:szCs w:val="22"/>
                <w:lang w:val="en-US"/>
              </w:rPr>
              <w:t>1</w:t>
            </w:r>
            <w:r w:rsidRPr="007A7BEA">
              <w:rPr>
                <w:rStyle w:val="10"/>
                <w:rFonts w:ascii="Arial" w:eastAsiaTheme="majorEastAsia" w:hAnsi="Arial" w:cs="Arial"/>
                <w:b/>
                <w:i w:val="0"/>
                <w:sz w:val="22"/>
                <w:szCs w:val="22"/>
                <w:lang w:val="en-US"/>
              </w:rPr>
              <w:t xml:space="preserve"> </w:t>
            </w:r>
          </w:p>
          <w:p w:rsidR="00D71F7D" w:rsidRPr="00A1736F" w:rsidRDefault="00A1736F" w:rsidP="00A1736F">
            <w:pPr>
              <w:spacing w:line="360" w:lineRule="auto"/>
              <w:ind w:right="28"/>
              <w:rPr>
                <w:rStyle w:val="10"/>
                <w:rFonts w:ascii="Arial" w:eastAsiaTheme="majorEastAsia" w:hAnsi="Arial" w:cs="Arial"/>
                <w:b/>
                <w:i w:val="0"/>
                <w:sz w:val="22"/>
                <w:lang w:val="en-US"/>
              </w:rPr>
            </w:pPr>
            <w:r>
              <w:rPr>
                <w:rStyle w:val="10"/>
                <w:rFonts w:ascii="Arial" w:eastAsiaTheme="majorEastAsia" w:hAnsi="Arial" w:cs="Arial"/>
                <w:b/>
                <w:i w:val="0"/>
                <w:sz w:val="22"/>
                <w:szCs w:val="22"/>
                <w:lang w:val="en-US"/>
              </w:rPr>
              <w:t xml:space="preserve"> e-mail :  </w:t>
            </w:r>
            <w:hyperlink r:id="rId6" w:history="1">
              <w:r w:rsidRPr="00341A3F">
                <w:rPr>
                  <w:rStyle w:val="-"/>
                  <w:rFonts w:ascii="Arial" w:hAnsi="Arial" w:cs="Arial"/>
                  <w:b/>
                  <w:lang w:val="en-US"/>
                </w:rPr>
                <w:t>pysde</w:t>
              </w:r>
              <w:r w:rsidRPr="00A1736F">
                <w:rPr>
                  <w:rStyle w:val="-"/>
                  <w:rFonts w:ascii="Arial" w:hAnsi="Arial" w:cs="Arial"/>
                  <w:b/>
                  <w:lang w:val="en-US"/>
                </w:rPr>
                <w:t>@</w:t>
              </w:r>
              <w:r w:rsidRPr="00341A3F">
                <w:rPr>
                  <w:rStyle w:val="-"/>
                  <w:rFonts w:ascii="Arial" w:hAnsi="Arial" w:cs="Arial"/>
                  <w:b/>
                  <w:lang w:val="en-US"/>
                </w:rPr>
                <w:t>dide</w:t>
              </w:r>
              <w:r w:rsidRPr="00A1736F">
                <w:rPr>
                  <w:rStyle w:val="-"/>
                  <w:rFonts w:ascii="Arial" w:hAnsi="Arial" w:cs="Arial"/>
                  <w:b/>
                  <w:lang w:val="en-US"/>
                </w:rPr>
                <w:t>-</w:t>
              </w:r>
              <w:r w:rsidRPr="00341A3F">
                <w:rPr>
                  <w:rStyle w:val="-"/>
                  <w:rFonts w:ascii="Arial" w:hAnsi="Arial" w:cs="Arial"/>
                  <w:b/>
                  <w:lang w:val="en-US"/>
                </w:rPr>
                <w:t>anatol</w:t>
              </w:r>
              <w:r w:rsidRPr="00A1736F">
                <w:rPr>
                  <w:rStyle w:val="-"/>
                  <w:rFonts w:ascii="Arial" w:hAnsi="Arial" w:cs="Arial"/>
                  <w:b/>
                  <w:lang w:val="en-US"/>
                </w:rPr>
                <w:t>.</w:t>
              </w:r>
              <w:r w:rsidRPr="00341A3F">
                <w:rPr>
                  <w:rStyle w:val="-"/>
                  <w:rFonts w:ascii="Arial" w:hAnsi="Arial" w:cs="Arial"/>
                  <w:b/>
                  <w:lang w:val="en-US"/>
                </w:rPr>
                <w:t>att</w:t>
              </w:r>
              <w:r w:rsidRPr="00A1736F">
                <w:rPr>
                  <w:rStyle w:val="-"/>
                  <w:rFonts w:ascii="Arial" w:hAnsi="Arial" w:cs="Arial"/>
                  <w:b/>
                  <w:lang w:val="en-US"/>
                </w:rPr>
                <w:t>.</w:t>
              </w:r>
              <w:r w:rsidRPr="00341A3F">
                <w:rPr>
                  <w:rStyle w:val="-"/>
                  <w:rFonts w:ascii="Arial" w:hAnsi="Arial" w:cs="Arial"/>
                  <w:b/>
                  <w:lang w:val="en-US"/>
                </w:rPr>
                <w:t>sch</w:t>
              </w:r>
              <w:r w:rsidRPr="00A1736F">
                <w:rPr>
                  <w:rStyle w:val="-"/>
                  <w:rFonts w:ascii="Arial" w:hAnsi="Arial" w:cs="Arial"/>
                  <w:b/>
                  <w:lang w:val="en-US"/>
                </w:rPr>
                <w:t>.</w:t>
              </w:r>
              <w:r w:rsidRPr="00341A3F">
                <w:rPr>
                  <w:rStyle w:val="-"/>
                  <w:rFonts w:ascii="Arial" w:hAnsi="Arial" w:cs="Arial"/>
                  <w:b/>
                  <w:lang w:val="en-US"/>
                </w:rPr>
                <w:t>gr</w:t>
              </w:r>
            </w:hyperlink>
          </w:p>
        </w:tc>
        <w:tc>
          <w:tcPr>
            <w:tcW w:w="3669" w:type="dxa"/>
          </w:tcPr>
          <w:p w:rsidR="00D71F7D" w:rsidRPr="00A1736F" w:rsidRDefault="00D71F7D" w:rsidP="00352513">
            <w:pPr>
              <w:pStyle w:val="af1"/>
              <w:widowControl/>
              <w:rPr>
                <w:rFonts w:ascii="Arial" w:hAnsi="Arial"/>
                <w:b/>
                <w:lang w:val="en-US"/>
              </w:rPr>
            </w:pPr>
          </w:p>
          <w:p w:rsidR="00D71F7D" w:rsidRPr="00AE576A" w:rsidRDefault="00D71F7D" w:rsidP="00943A5C">
            <w:pPr>
              <w:pStyle w:val="af1"/>
              <w:widowControl/>
              <w:jc w:val="center"/>
              <w:rPr>
                <w:rStyle w:val="10"/>
                <w:rFonts w:ascii="Arial" w:eastAsiaTheme="majorEastAsia" w:hAnsi="Arial"/>
                <w:b/>
                <w:i w:val="0"/>
                <w:sz w:val="24"/>
                <w:szCs w:val="24"/>
              </w:rPr>
            </w:pPr>
            <w:r w:rsidRPr="00407FFD">
              <w:rPr>
                <w:rFonts w:ascii="Arial" w:hAnsi="Arial"/>
                <w:b/>
                <w:sz w:val="24"/>
                <w:szCs w:val="24"/>
              </w:rPr>
              <w:t>ΚΟΙΝ.:</w:t>
            </w:r>
            <w:r>
              <w:rPr>
                <w:rFonts w:ascii="Arial" w:hAnsi="Arial"/>
                <w:b/>
                <w:sz w:val="24"/>
                <w:szCs w:val="24"/>
              </w:rPr>
              <w:t xml:space="preserve"> Σ</w:t>
            </w:r>
            <w:r w:rsidRPr="00407FFD">
              <w:rPr>
                <w:rFonts w:ascii="Arial" w:hAnsi="Arial"/>
                <w:b/>
                <w:sz w:val="24"/>
                <w:szCs w:val="24"/>
              </w:rPr>
              <w:t>ε</w:t>
            </w:r>
            <w:r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Pr="00407FFD">
              <w:rPr>
                <w:rFonts w:ascii="Arial" w:hAnsi="Arial"/>
                <w:b/>
                <w:sz w:val="24"/>
                <w:szCs w:val="24"/>
              </w:rPr>
              <w:t xml:space="preserve">όλους τους </w:t>
            </w:r>
            <w:proofErr w:type="spellStart"/>
            <w:r w:rsidRPr="00407FFD">
              <w:rPr>
                <w:rFonts w:ascii="Arial" w:hAnsi="Arial"/>
                <w:b/>
                <w:sz w:val="24"/>
                <w:szCs w:val="24"/>
              </w:rPr>
              <w:t>εκπ</w:t>
            </w:r>
            <w:proofErr w:type="spellEnd"/>
            <w:r w:rsidRPr="00407FFD">
              <w:rPr>
                <w:rFonts w:ascii="Arial" w:hAnsi="Arial"/>
                <w:b/>
                <w:sz w:val="24"/>
                <w:szCs w:val="24"/>
              </w:rPr>
              <w:t>/</w:t>
            </w:r>
            <w:proofErr w:type="spellStart"/>
            <w:r w:rsidRPr="00407FFD">
              <w:rPr>
                <w:rFonts w:ascii="Arial" w:hAnsi="Arial"/>
                <w:b/>
                <w:sz w:val="24"/>
                <w:szCs w:val="24"/>
              </w:rPr>
              <w:t>κούς</w:t>
            </w:r>
            <w:proofErr w:type="spellEnd"/>
            <w:r w:rsidR="008F1365" w:rsidRPr="008F1365">
              <w:rPr>
                <w:rFonts w:ascii="Arial" w:hAnsi="Arial"/>
                <w:b/>
                <w:sz w:val="24"/>
                <w:szCs w:val="24"/>
              </w:rPr>
              <w:t>,</w:t>
            </w:r>
            <w:r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Pr="00407FFD">
              <w:rPr>
                <w:rFonts w:ascii="Arial" w:hAnsi="Arial"/>
                <w:b/>
                <w:sz w:val="24"/>
                <w:szCs w:val="24"/>
              </w:rPr>
              <w:t>μέ</w:t>
            </w:r>
            <w:r>
              <w:rPr>
                <w:rFonts w:ascii="Arial" w:hAnsi="Arial"/>
                <w:b/>
                <w:sz w:val="24"/>
                <w:szCs w:val="24"/>
              </w:rPr>
              <w:t xml:space="preserve">σω </w:t>
            </w:r>
            <w:r w:rsidR="002140D1">
              <w:rPr>
                <w:rFonts w:ascii="Arial" w:hAnsi="Arial"/>
                <w:b/>
                <w:sz w:val="24"/>
                <w:szCs w:val="24"/>
              </w:rPr>
              <w:t>των Διευθυντών των Σχολικών Μονάδων</w:t>
            </w:r>
            <w:r w:rsidR="00943A5C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="00AE576A">
              <w:rPr>
                <w:rFonts w:ascii="Arial" w:hAnsi="Arial"/>
                <w:b/>
                <w:sz w:val="24"/>
                <w:szCs w:val="24"/>
              </w:rPr>
              <w:t xml:space="preserve">και του </w:t>
            </w:r>
            <w:r w:rsidR="00AE576A">
              <w:rPr>
                <w:rFonts w:ascii="Arial" w:hAnsi="Arial"/>
                <w:b/>
                <w:sz w:val="24"/>
                <w:szCs w:val="24"/>
                <w:lang w:val="en-US"/>
              </w:rPr>
              <w:t>site</w:t>
            </w:r>
            <w:r w:rsidR="00AE576A" w:rsidRPr="00AE576A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="00AE576A">
              <w:rPr>
                <w:rFonts w:ascii="Arial" w:hAnsi="Arial"/>
                <w:b/>
                <w:sz w:val="24"/>
                <w:szCs w:val="24"/>
              </w:rPr>
              <w:t>της Δ/</w:t>
            </w:r>
            <w:proofErr w:type="spellStart"/>
            <w:r w:rsidR="00AE576A">
              <w:rPr>
                <w:rFonts w:ascii="Arial" w:hAnsi="Arial"/>
                <w:b/>
                <w:sz w:val="24"/>
                <w:szCs w:val="24"/>
              </w:rPr>
              <w:t>νσης</w:t>
            </w:r>
            <w:proofErr w:type="spellEnd"/>
            <w:r w:rsidR="00AE576A">
              <w:rPr>
                <w:rFonts w:ascii="Arial" w:hAnsi="Arial"/>
                <w:b/>
                <w:sz w:val="24"/>
                <w:szCs w:val="24"/>
              </w:rPr>
              <w:t xml:space="preserve"> Δ.Ε. Αν. Αττικής</w:t>
            </w:r>
          </w:p>
        </w:tc>
      </w:tr>
      <w:tr w:rsidR="00D71F7D" w:rsidRPr="00B3402F" w:rsidTr="00193A65">
        <w:trPr>
          <w:trHeight w:val="686"/>
        </w:trPr>
        <w:tc>
          <w:tcPr>
            <w:tcW w:w="284" w:type="dxa"/>
          </w:tcPr>
          <w:p w:rsidR="00D71F7D" w:rsidRPr="00772A21" w:rsidRDefault="00D71F7D" w:rsidP="00352513">
            <w:pPr>
              <w:pStyle w:val="af1"/>
              <w:widowControl/>
              <w:tabs>
                <w:tab w:val="clear" w:pos="4320"/>
                <w:tab w:val="clear" w:pos="8640"/>
              </w:tabs>
              <w:ind w:firstLine="360"/>
              <w:jc w:val="right"/>
              <w:rPr>
                <w:rStyle w:val="10"/>
                <w:rFonts w:ascii="Arial" w:eastAsia="Batang" w:hAnsi="Arial" w:cs="Arial"/>
                <w:b/>
                <w:i w:val="0"/>
                <w:sz w:val="24"/>
                <w:szCs w:val="24"/>
              </w:rPr>
            </w:pPr>
          </w:p>
          <w:p w:rsidR="00D71F7D" w:rsidRDefault="00D71F7D" w:rsidP="00352513">
            <w:pPr>
              <w:pStyle w:val="af1"/>
              <w:widowControl/>
              <w:tabs>
                <w:tab w:val="clear" w:pos="4320"/>
                <w:tab w:val="clear" w:pos="8640"/>
              </w:tabs>
              <w:ind w:firstLine="360"/>
              <w:jc w:val="right"/>
              <w:rPr>
                <w:rStyle w:val="10"/>
                <w:rFonts w:ascii="Arial" w:eastAsia="Batang" w:hAnsi="Arial" w:cs="Arial"/>
                <w:b/>
                <w:i w:val="0"/>
                <w:sz w:val="24"/>
                <w:szCs w:val="24"/>
              </w:rPr>
            </w:pPr>
          </w:p>
          <w:p w:rsidR="00D71F7D" w:rsidRDefault="00D71F7D" w:rsidP="00352513">
            <w:pPr>
              <w:pStyle w:val="af1"/>
              <w:widowControl/>
              <w:tabs>
                <w:tab w:val="clear" w:pos="4320"/>
                <w:tab w:val="clear" w:pos="8640"/>
              </w:tabs>
              <w:ind w:firstLine="360"/>
              <w:jc w:val="right"/>
              <w:rPr>
                <w:rStyle w:val="10"/>
                <w:rFonts w:ascii="Arial" w:eastAsia="Batang" w:hAnsi="Arial" w:cs="Arial"/>
                <w:b/>
                <w:i w:val="0"/>
                <w:sz w:val="24"/>
                <w:szCs w:val="24"/>
              </w:rPr>
            </w:pPr>
          </w:p>
          <w:p w:rsidR="00D71F7D" w:rsidRPr="00772A21" w:rsidRDefault="00D71F7D" w:rsidP="00352513">
            <w:pPr>
              <w:pStyle w:val="af1"/>
              <w:widowControl/>
              <w:tabs>
                <w:tab w:val="clear" w:pos="4320"/>
                <w:tab w:val="clear" w:pos="8640"/>
              </w:tabs>
              <w:ind w:firstLine="360"/>
              <w:jc w:val="right"/>
              <w:rPr>
                <w:rStyle w:val="10"/>
                <w:rFonts w:ascii="Arial" w:eastAsia="Batang" w:hAnsi="Arial" w:cs="Arial"/>
                <w:b/>
                <w:i w:val="0"/>
                <w:sz w:val="24"/>
                <w:szCs w:val="24"/>
              </w:rPr>
            </w:pPr>
          </w:p>
          <w:p w:rsidR="00D71F7D" w:rsidRPr="00772A21" w:rsidRDefault="00D71F7D" w:rsidP="00352513">
            <w:pPr>
              <w:pStyle w:val="af1"/>
              <w:widowControl/>
              <w:tabs>
                <w:tab w:val="clear" w:pos="4320"/>
                <w:tab w:val="clear" w:pos="8640"/>
              </w:tabs>
              <w:ind w:firstLine="360"/>
              <w:jc w:val="right"/>
              <w:rPr>
                <w:rStyle w:val="10"/>
                <w:rFonts w:ascii="Arial" w:eastAsia="Batang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9640" w:type="dxa"/>
            <w:gridSpan w:val="3"/>
          </w:tcPr>
          <w:p w:rsidR="00D71F7D" w:rsidRPr="0010574C" w:rsidRDefault="00D71F7D" w:rsidP="00352513">
            <w:pPr>
              <w:pStyle w:val="af1"/>
              <w:widowControl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</w:p>
          <w:p w:rsidR="00D71F7D" w:rsidRPr="00341A3F" w:rsidRDefault="00D71F7D" w:rsidP="005611F9">
            <w:pPr>
              <w:pStyle w:val="af1"/>
              <w:widowControl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341A3F">
              <w:rPr>
                <w:rFonts w:ascii="Arial" w:hAnsi="Arial" w:cs="Arial"/>
                <w:b/>
                <w:sz w:val="28"/>
                <w:szCs w:val="28"/>
                <w:u w:val="single"/>
              </w:rPr>
              <w:t>ΑΝΑΚΟΙΝΩΣΗ</w:t>
            </w:r>
          </w:p>
          <w:p w:rsidR="005611F9" w:rsidRPr="00341A3F" w:rsidRDefault="005611F9" w:rsidP="005611F9">
            <w:pPr>
              <w:pStyle w:val="af1"/>
              <w:widowControl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D71F7D" w:rsidRPr="00341A3F" w:rsidRDefault="00D71F7D" w:rsidP="005611F9">
            <w:pPr>
              <w:pStyle w:val="af1"/>
              <w:widowControl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341A3F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ΘΕΜΑ: </w:t>
            </w:r>
            <w:r w:rsidR="00084527" w:rsidRPr="00341A3F">
              <w:rPr>
                <w:rFonts w:ascii="Arial" w:hAnsi="Arial" w:cs="Arial"/>
                <w:b/>
                <w:sz w:val="24"/>
                <w:szCs w:val="24"/>
                <w:u w:val="single"/>
              </w:rPr>
              <w:t>Απόσπαση</w:t>
            </w:r>
            <w:r w:rsidRPr="00341A3F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εκπαιδευτικών </w:t>
            </w:r>
            <w:r w:rsidR="003545ED" w:rsidRPr="00341A3F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ΕΝΤΟΣ </w:t>
            </w:r>
            <w:r w:rsidRPr="00341A3F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r w:rsidR="004A1DD9" w:rsidRPr="00341A3F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του </w:t>
            </w:r>
            <w:r w:rsidRPr="00341A3F">
              <w:rPr>
                <w:rFonts w:ascii="Arial" w:hAnsi="Arial" w:cs="Arial"/>
                <w:b/>
                <w:sz w:val="24"/>
                <w:szCs w:val="24"/>
                <w:u w:val="single"/>
              </w:rPr>
              <w:t>Π.Υ.Σ.Δ.Ε.</w:t>
            </w:r>
            <w:r w:rsidR="005611F9" w:rsidRPr="00341A3F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r w:rsidR="00084527" w:rsidRPr="00341A3F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r w:rsidR="005611F9" w:rsidRPr="00341A3F">
              <w:rPr>
                <w:rFonts w:ascii="Arial" w:hAnsi="Arial" w:cs="Arial"/>
                <w:b/>
                <w:sz w:val="24"/>
                <w:szCs w:val="24"/>
                <w:u w:val="single"/>
                <w:lang w:val="en-US"/>
              </w:rPr>
              <w:t>AN</w:t>
            </w:r>
            <w:r w:rsidR="005611F9" w:rsidRPr="00341A3F">
              <w:rPr>
                <w:rFonts w:ascii="Arial" w:hAnsi="Arial" w:cs="Arial"/>
                <w:b/>
                <w:sz w:val="24"/>
                <w:szCs w:val="24"/>
                <w:u w:val="single"/>
              </w:rPr>
              <w:t>. ΑΤΤΙΚΗΣ</w:t>
            </w:r>
          </w:p>
          <w:p w:rsidR="00D71F7D" w:rsidRPr="0010574C" w:rsidRDefault="00D71F7D" w:rsidP="00352513">
            <w:pPr>
              <w:pStyle w:val="af1"/>
              <w:widowControl/>
              <w:tabs>
                <w:tab w:val="clear" w:pos="4320"/>
                <w:tab w:val="clear" w:pos="8640"/>
              </w:tabs>
              <w:rPr>
                <w:rStyle w:val="10"/>
                <w:rFonts w:ascii="Arial" w:eastAsiaTheme="majorEastAsia" w:hAnsi="Arial" w:cs="Arial"/>
                <w:i w:val="0"/>
                <w:sz w:val="24"/>
                <w:szCs w:val="24"/>
                <w:highlight w:val="yellow"/>
              </w:rPr>
            </w:pPr>
          </w:p>
        </w:tc>
      </w:tr>
      <w:tr w:rsidR="00D71F7D" w:rsidRPr="00B3402F" w:rsidTr="00193A65">
        <w:trPr>
          <w:trHeight w:val="8245"/>
        </w:trPr>
        <w:tc>
          <w:tcPr>
            <w:tcW w:w="9924" w:type="dxa"/>
            <w:gridSpan w:val="4"/>
          </w:tcPr>
          <w:p w:rsidR="00D71F7D" w:rsidRPr="0010574C" w:rsidRDefault="00D71F7D" w:rsidP="00352513">
            <w:pPr>
              <w:pStyle w:val="30"/>
              <w:spacing w:after="0" w:line="360" w:lineRule="auto"/>
              <w:ind w:firstLine="180"/>
              <w:jc w:val="both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10574C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 xml:space="preserve">   </w:t>
            </w:r>
          </w:p>
          <w:p w:rsidR="00C73FDA" w:rsidRDefault="00B539B3" w:rsidP="00C73FDA">
            <w:pPr>
              <w:pStyle w:val="30"/>
              <w:spacing w:after="0" w:line="480" w:lineRule="auto"/>
              <w:ind w:firstLine="180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D71F7D" w:rsidRPr="00341A3F">
              <w:rPr>
                <w:rFonts w:ascii="Arial" w:hAnsi="Arial" w:cs="Arial"/>
                <w:sz w:val="24"/>
                <w:szCs w:val="24"/>
              </w:rPr>
              <w:t xml:space="preserve">Καλούνται </w:t>
            </w:r>
            <w:r w:rsidR="00D71F7D" w:rsidRPr="00341A3F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μόνο </w:t>
            </w:r>
            <w:r w:rsidR="00D71F7D" w:rsidRPr="00341A3F">
              <w:rPr>
                <w:rFonts w:ascii="Arial" w:hAnsi="Arial" w:cs="Arial"/>
                <w:b/>
                <w:sz w:val="24"/>
                <w:szCs w:val="24"/>
                <w:u w:val="single"/>
                <w:lang w:val="en-US"/>
              </w:rPr>
              <w:t>o</w:t>
            </w:r>
            <w:r w:rsidR="00D71F7D" w:rsidRPr="00341A3F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ι εκπαιδευτικοί </w:t>
            </w:r>
            <w:r w:rsidR="004B6401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Γενικής-Επαγγελματικής </w:t>
            </w:r>
            <w:r w:rsidR="00BF0DD0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Εκπαίδευσης </w:t>
            </w:r>
            <w:r w:rsidR="004B6401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και Ειδικής Αγωγής, </w:t>
            </w:r>
            <w:r w:rsidR="00D71F7D" w:rsidRPr="00341A3F">
              <w:rPr>
                <w:rFonts w:ascii="Arial" w:hAnsi="Arial" w:cs="Arial"/>
                <w:b/>
                <w:sz w:val="24"/>
                <w:szCs w:val="24"/>
                <w:u w:val="single"/>
              </w:rPr>
              <w:t>που κατέχουν οργανική θέση σε σχολική μονάδα της Δ.Δ.Ε. Ανατολικής Αττικής</w:t>
            </w:r>
            <w:r w:rsidR="00D71F7D" w:rsidRPr="00341A3F">
              <w:rPr>
                <w:rFonts w:ascii="Arial" w:hAnsi="Arial" w:cs="Arial"/>
                <w:sz w:val="24"/>
                <w:szCs w:val="24"/>
              </w:rPr>
              <w:t xml:space="preserve"> και που επιθυμούν να </w:t>
            </w:r>
            <w:r w:rsidR="00353343" w:rsidRPr="00341A3F">
              <w:rPr>
                <w:rFonts w:ascii="Arial" w:hAnsi="Arial" w:cs="Arial"/>
                <w:sz w:val="24"/>
                <w:szCs w:val="24"/>
              </w:rPr>
              <w:t>αποσπαστούν</w:t>
            </w:r>
            <w:r w:rsidR="00D71F7D" w:rsidRPr="00341A3F">
              <w:rPr>
                <w:rFonts w:ascii="Arial" w:hAnsi="Arial" w:cs="Arial"/>
                <w:sz w:val="24"/>
                <w:szCs w:val="24"/>
              </w:rPr>
              <w:t xml:space="preserve"> εντός του Π.Υ.Σ.Δ.Ε. Ανατολικής Αττικής,</w:t>
            </w:r>
            <w:r w:rsidR="00C73FDA" w:rsidRPr="00C73FD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53343" w:rsidRPr="00341A3F">
              <w:rPr>
                <w:rFonts w:ascii="Arial" w:hAnsi="Arial" w:cs="Arial"/>
                <w:b/>
                <w:sz w:val="24"/>
                <w:szCs w:val="24"/>
                <w:u w:val="single"/>
              </w:rPr>
              <w:t>να υποβάλουν αίτηση</w:t>
            </w:r>
            <w:r w:rsidR="00AE576A" w:rsidRPr="00341A3F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r w:rsidR="007A7BEA" w:rsidRPr="007A7BEA">
              <w:rPr>
                <w:rFonts w:ascii="Arial" w:hAnsi="Arial" w:cs="Arial"/>
                <w:b/>
                <w:sz w:val="24"/>
                <w:szCs w:val="24"/>
                <w:u w:val="double"/>
                <w:lang w:val="en-US"/>
              </w:rPr>
              <w:t>MONO</w:t>
            </w:r>
            <w:r w:rsidR="00353343" w:rsidRPr="00341A3F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r w:rsidR="00084527" w:rsidRPr="00341A3F">
              <w:rPr>
                <w:rFonts w:ascii="Arial" w:hAnsi="Arial" w:cs="Arial"/>
                <w:b/>
                <w:sz w:val="24"/>
                <w:szCs w:val="24"/>
                <w:u w:val="single"/>
              </w:rPr>
              <w:t>στο</w:t>
            </w:r>
            <w:r w:rsidR="000A4E74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ακόλουθο </w:t>
            </w:r>
            <w:r w:rsidR="000A4E74">
              <w:rPr>
                <w:rFonts w:ascii="Arial" w:hAnsi="Arial" w:cs="Arial"/>
                <w:b/>
                <w:sz w:val="24"/>
                <w:szCs w:val="24"/>
                <w:u w:val="single"/>
                <w:lang w:val="en-US"/>
              </w:rPr>
              <w:t>link</w:t>
            </w:r>
            <w:r w:rsidR="00D71F7D" w:rsidRPr="00341A3F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r w:rsidR="004B6401" w:rsidRPr="004B6401">
              <w:rPr>
                <w:rFonts w:ascii="Arial" w:hAnsi="Arial" w:cs="Arial"/>
                <w:b/>
                <w:sz w:val="24"/>
                <w:szCs w:val="24"/>
                <w:u w:val="single"/>
              </w:rPr>
              <w:t>:</w:t>
            </w:r>
            <w:r w:rsidR="001D5ED4" w:rsidRPr="001D5ED4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    </w:t>
            </w:r>
          </w:p>
          <w:p w:rsidR="000D347C" w:rsidRPr="007F3111" w:rsidRDefault="00A46F18" w:rsidP="001D5ED4">
            <w:pPr>
              <w:pStyle w:val="30"/>
              <w:spacing w:after="0" w:line="480" w:lineRule="auto"/>
              <w:ind w:firstLine="180"/>
              <w:jc w:val="center"/>
              <w:rPr>
                <w:rStyle w:val="-"/>
                <w:rFonts w:ascii="Arial" w:hAnsi="Arial" w:cs="Arial"/>
                <w:sz w:val="28"/>
                <w:szCs w:val="28"/>
              </w:rPr>
            </w:pPr>
            <w:hyperlink r:id="rId7" w:history="1">
              <w:r w:rsidR="004E1E46" w:rsidRPr="007F3111">
                <w:rPr>
                  <w:rStyle w:val="-"/>
                  <w:rFonts w:ascii="Arial" w:hAnsi="Arial" w:cs="Arial"/>
                  <w:sz w:val="28"/>
                  <w:szCs w:val="28"/>
                </w:rPr>
                <w:t>http://srv-dide-anatol.att.sch.gr/entospysde</w:t>
              </w:r>
            </w:hyperlink>
          </w:p>
          <w:p w:rsidR="00D71F7D" w:rsidRDefault="00D71F7D" w:rsidP="00C73FDA">
            <w:pPr>
              <w:pStyle w:val="30"/>
              <w:spacing w:after="0" w:line="480" w:lineRule="auto"/>
              <w:ind w:firstLine="18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1A3F">
              <w:rPr>
                <w:rFonts w:ascii="Arial" w:hAnsi="Arial" w:cs="Arial"/>
                <w:b/>
                <w:sz w:val="28"/>
                <w:szCs w:val="28"/>
                <w:u w:val="single"/>
              </w:rPr>
              <w:t xml:space="preserve">από </w:t>
            </w:r>
            <w:r w:rsidR="00CB0150">
              <w:rPr>
                <w:rFonts w:ascii="Arial" w:hAnsi="Arial" w:cs="Arial"/>
                <w:b/>
                <w:sz w:val="28"/>
                <w:szCs w:val="28"/>
                <w:u w:val="single"/>
              </w:rPr>
              <w:t>30</w:t>
            </w:r>
            <w:r w:rsidR="003545ED" w:rsidRPr="00341A3F">
              <w:rPr>
                <w:rFonts w:ascii="Arial" w:hAnsi="Arial" w:cs="Arial"/>
                <w:b/>
                <w:sz w:val="28"/>
                <w:szCs w:val="28"/>
                <w:u w:val="single"/>
              </w:rPr>
              <w:t>-0</w:t>
            </w:r>
            <w:r w:rsidR="00341A3F" w:rsidRPr="00341A3F">
              <w:rPr>
                <w:rFonts w:ascii="Arial" w:hAnsi="Arial" w:cs="Arial"/>
                <w:b/>
                <w:sz w:val="28"/>
                <w:szCs w:val="28"/>
                <w:u w:val="single"/>
              </w:rPr>
              <w:t>5</w:t>
            </w:r>
            <w:r w:rsidR="00945CCB" w:rsidRPr="00341A3F">
              <w:rPr>
                <w:rFonts w:ascii="Arial" w:hAnsi="Arial" w:cs="Arial"/>
                <w:b/>
                <w:sz w:val="28"/>
                <w:szCs w:val="28"/>
                <w:u w:val="single"/>
              </w:rPr>
              <w:t>-202</w:t>
            </w:r>
            <w:r w:rsidR="00CB0150">
              <w:rPr>
                <w:rFonts w:ascii="Arial" w:hAnsi="Arial" w:cs="Arial"/>
                <w:b/>
                <w:sz w:val="28"/>
                <w:szCs w:val="28"/>
                <w:u w:val="single"/>
              </w:rPr>
              <w:t>2</w:t>
            </w:r>
            <w:r w:rsidRPr="00341A3F">
              <w:rPr>
                <w:rFonts w:ascii="Arial" w:hAnsi="Arial" w:cs="Arial"/>
                <w:b/>
                <w:sz w:val="28"/>
                <w:szCs w:val="28"/>
                <w:u w:val="single"/>
              </w:rPr>
              <w:t xml:space="preserve"> έως και </w:t>
            </w:r>
            <w:r w:rsidR="001D5ED4" w:rsidRPr="001D5ED4">
              <w:rPr>
                <w:rFonts w:ascii="Arial" w:hAnsi="Arial" w:cs="Arial"/>
                <w:b/>
                <w:sz w:val="28"/>
                <w:szCs w:val="28"/>
                <w:u w:val="single"/>
              </w:rPr>
              <w:t>10</w:t>
            </w:r>
            <w:r w:rsidRPr="00341A3F">
              <w:rPr>
                <w:rFonts w:ascii="Arial" w:hAnsi="Arial" w:cs="Arial"/>
                <w:b/>
                <w:sz w:val="28"/>
                <w:szCs w:val="28"/>
                <w:u w:val="single"/>
              </w:rPr>
              <w:t>-0</w:t>
            </w:r>
            <w:r w:rsidR="00945CCB" w:rsidRPr="00341A3F">
              <w:rPr>
                <w:rFonts w:ascii="Arial" w:hAnsi="Arial" w:cs="Arial"/>
                <w:b/>
                <w:sz w:val="28"/>
                <w:szCs w:val="28"/>
                <w:u w:val="single"/>
              </w:rPr>
              <w:t>6</w:t>
            </w:r>
            <w:r w:rsidRPr="00341A3F">
              <w:rPr>
                <w:rFonts w:ascii="Arial" w:hAnsi="Arial" w:cs="Arial"/>
                <w:b/>
                <w:sz w:val="28"/>
                <w:szCs w:val="28"/>
                <w:u w:val="single"/>
              </w:rPr>
              <w:t>-20</w:t>
            </w:r>
            <w:r w:rsidR="00945CCB" w:rsidRPr="00341A3F">
              <w:rPr>
                <w:rFonts w:ascii="Arial" w:hAnsi="Arial" w:cs="Arial"/>
                <w:b/>
                <w:sz w:val="28"/>
                <w:szCs w:val="28"/>
                <w:u w:val="single"/>
              </w:rPr>
              <w:t>2</w:t>
            </w:r>
            <w:r w:rsidR="00CB0150">
              <w:rPr>
                <w:rFonts w:ascii="Arial" w:hAnsi="Arial" w:cs="Arial"/>
                <w:b/>
                <w:sz w:val="28"/>
                <w:szCs w:val="28"/>
                <w:u w:val="single"/>
              </w:rPr>
              <w:t>2</w:t>
            </w:r>
            <w:r w:rsidRPr="00341A3F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4B6401" w:rsidRPr="004B6401" w:rsidRDefault="004B6401" w:rsidP="00AB36B0">
            <w:pPr>
              <w:pStyle w:val="30"/>
              <w:spacing w:after="0" w:line="360" w:lineRule="auto"/>
              <w:ind w:firstLine="181"/>
              <w:jc w:val="both"/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ΕΠΙΣΗΜΑΝΣΕΙΣ</w:t>
            </w:r>
            <w:r w:rsidRPr="004B6401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:</w:t>
            </w:r>
          </w:p>
          <w:p w:rsidR="00B25273" w:rsidRDefault="007B4A03" w:rsidP="004B6401">
            <w:pPr>
              <w:pStyle w:val="30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ΜΟΝΟ </w:t>
            </w:r>
            <w:r w:rsidR="00E42D2B" w:rsidRPr="00B25273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για τους νεοδιόριστους εκπαιδευτικούς</w:t>
            </w:r>
            <w:r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, οι οποίοι τοποθετήθηκαν οργανικά</w:t>
            </w:r>
            <w:r w:rsidR="00E42D2B" w:rsidRPr="00B25273">
              <w:rPr>
                <w:rFonts w:ascii="Arial" w:hAnsi="Arial" w:cs="Arial"/>
                <w:b/>
                <w:i/>
                <w:sz w:val="24"/>
                <w:szCs w:val="24"/>
              </w:rPr>
              <w:t xml:space="preserve">: </w:t>
            </w:r>
            <w:r w:rsidR="00B25273" w:rsidRPr="00B11066">
              <w:rPr>
                <w:rFonts w:ascii="Arial" w:hAnsi="Arial" w:cs="Arial"/>
                <w:i/>
                <w:sz w:val="20"/>
                <w:szCs w:val="20"/>
              </w:rPr>
              <w:t xml:space="preserve">Σύμφωνα με την </w:t>
            </w:r>
            <w:proofErr w:type="spellStart"/>
            <w:r w:rsidR="00B25273" w:rsidRPr="00B11066">
              <w:rPr>
                <w:rFonts w:ascii="Arial" w:hAnsi="Arial" w:cs="Arial"/>
                <w:i/>
                <w:sz w:val="20"/>
                <w:szCs w:val="20"/>
              </w:rPr>
              <w:t>αρ</w:t>
            </w:r>
            <w:proofErr w:type="spellEnd"/>
            <w:r w:rsidR="00B25273" w:rsidRPr="00B11066">
              <w:rPr>
                <w:rFonts w:ascii="Arial" w:hAnsi="Arial" w:cs="Arial"/>
                <w:i/>
                <w:sz w:val="20"/>
                <w:szCs w:val="20"/>
              </w:rPr>
              <w:t xml:space="preserve">. </w:t>
            </w:r>
            <w:proofErr w:type="spellStart"/>
            <w:r w:rsidR="00B25273" w:rsidRPr="00B11066">
              <w:rPr>
                <w:rFonts w:ascii="Arial" w:hAnsi="Arial" w:cs="Arial"/>
                <w:i/>
                <w:sz w:val="20"/>
                <w:szCs w:val="20"/>
              </w:rPr>
              <w:t>πρ</w:t>
            </w:r>
            <w:proofErr w:type="spellEnd"/>
            <w:r w:rsidR="00B25273" w:rsidRPr="00B11066">
              <w:rPr>
                <w:rFonts w:ascii="Arial" w:hAnsi="Arial" w:cs="Arial"/>
                <w:i/>
                <w:sz w:val="20"/>
                <w:szCs w:val="20"/>
              </w:rPr>
              <w:t xml:space="preserve">. </w:t>
            </w:r>
            <w:r w:rsidR="00B25273" w:rsidRPr="00AB36B0">
              <w:rPr>
                <w:rFonts w:ascii="Arial" w:hAnsi="Arial" w:cs="Arial"/>
                <w:b/>
                <w:i/>
                <w:sz w:val="20"/>
                <w:szCs w:val="20"/>
              </w:rPr>
              <w:t>144390/Ε2/11-11-2022</w:t>
            </w:r>
            <w:r w:rsidR="00B25273" w:rsidRPr="00B11066">
              <w:rPr>
                <w:rFonts w:ascii="Arial" w:hAnsi="Arial" w:cs="Arial"/>
                <w:i/>
                <w:sz w:val="20"/>
                <w:szCs w:val="20"/>
              </w:rPr>
              <w:t xml:space="preserve"> εγκύκλιο του ΥΠΑΙΘ με θέμα «Μεταθέσεις εκπαιδευτικών Δευτεροβάθμιας Εκπαίδευσης σχολικού έτους 2021-2022», ΜΕΡΟΣ ΠΡΩΤΟ, ΚΕΦΑΛΑΙΟ Γ΄, ΘΕΜΕΛΙΩΣΗ ΔΙΚΑΙΩΜΑΤΟΣ ΜΕΤΑΘΕΣΗΣ, 1. ΧΡΟΝΟΣ ΥΠΗΡΕΤΗΣΗΣ ΟΡΓΑΝΙΚΗΣ ΓΙΑ ΘΕΜΕΛΙΩΣΗ ΔΙΚΑΙΩΜΑΤΟΣ ΜΕΤΑΘΕΣΗΣ:1.2. Προϋπόθεση </w:t>
            </w:r>
            <w:r w:rsidR="00B25273" w:rsidRPr="00B11066">
              <w:rPr>
                <w:rFonts w:ascii="Arial" w:hAnsi="Arial" w:cs="Arial"/>
                <w:i/>
                <w:sz w:val="20"/>
                <w:szCs w:val="20"/>
                <w:u w:val="single"/>
              </w:rPr>
              <w:t>δύο ή περισσοτέρων ετών υπηρέτησης της οργανικής</w:t>
            </w:r>
            <w:r w:rsidR="00B25273" w:rsidRPr="00AB36B0">
              <w:rPr>
                <w:rFonts w:ascii="Arial" w:hAnsi="Arial" w:cs="Arial"/>
                <w:i/>
                <w:sz w:val="20"/>
                <w:szCs w:val="20"/>
              </w:rPr>
              <w:t>, γ΄: «</w:t>
            </w:r>
            <w:r w:rsidR="00B25273" w:rsidRPr="00AB36B0">
              <w:rPr>
                <w:rFonts w:ascii="Arial" w:hAnsi="Arial" w:cs="Arial"/>
                <w:b/>
                <w:i/>
                <w:sz w:val="20"/>
                <w:szCs w:val="20"/>
              </w:rPr>
              <w:t>Μεταθέσεις Νεοδιόριστων Εκπαιδευτικών</w:t>
            </w:r>
            <w:r w:rsidR="00B11066" w:rsidRPr="00AB36B0">
              <w:rPr>
                <w:rFonts w:ascii="Arial" w:hAnsi="Arial" w:cs="Arial"/>
                <w:i/>
                <w:sz w:val="20"/>
                <w:szCs w:val="20"/>
              </w:rPr>
              <w:t xml:space="preserve">: </w:t>
            </w:r>
            <w:r w:rsidR="00B11066" w:rsidRPr="00B11066">
              <w:rPr>
                <w:rFonts w:ascii="Arial" w:hAnsi="Arial" w:cs="Arial"/>
                <w:i/>
                <w:sz w:val="20"/>
                <w:szCs w:val="20"/>
              </w:rPr>
              <w:t>Εκπαιδευτικοί που διορίστηκαν σύμφωνα με την περ. α της παρ. 5 του άρθρου 62 του ν. 4589/2019 (13</w:t>
            </w:r>
            <w:r w:rsidR="00B11066" w:rsidRPr="00B11066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="00B11066" w:rsidRPr="00B11066">
              <w:rPr>
                <w:rFonts w:ascii="Arial" w:hAnsi="Arial" w:cs="Arial"/>
                <w:i/>
                <w:sz w:val="20"/>
                <w:szCs w:val="20"/>
              </w:rPr>
              <w:t>Α΄), όπως αντικαταστάθηκε με το άρθρο 62 του ν. 4722/2020 (177 Α΄) έχουν δικαίωμα μετάθεσης μετά τη συμπλήρωση διετούς πραγματικής υπηρεσίας στην περιοχή διορισμού τους.»</w:t>
            </w:r>
            <w:r w:rsidR="00AB36B0">
              <w:rPr>
                <w:rFonts w:ascii="Arial" w:hAnsi="Arial" w:cs="Arial"/>
                <w:i/>
                <w:sz w:val="20"/>
                <w:szCs w:val="20"/>
              </w:rPr>
              <w:t xml:space="preserve"> και ΔΙΕΥΚΡΙΝΙΣΗ </w:t>
            </w:r>
            <w:r w:rsidR="00AB36B0">
              <w:rPr>
                <w:rFonts w:ascii="Arial" w:hAnsi="Arial" w:cs="Arial"/>
                <w:i/>
                <w:sz w:val="20"/>
                <w:szCs w:val="20"/>
                <w:lang w:val="en-US"/>
              </w:rPr>
              <w:t>IV</w:t>
            </w:r>
            <w:r w:rsidR="00AB36B0">
              <w:rPr>
                <w:rFonts w:ascii="Arial" w:hAnsi="Arial" w:cs="Arial"/>
                <w:i/>
                <w:sz w:val="20"/>
                <w:szCs w:val="20"/>
              </w:rPr>
              <w:t>: «</w:t>
            </w:r>
            <w:r w:rsidR="00AB36B0" w:rsidRPr="00AB36B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Στη συμπλήρωση του </w:t>
            </w:r>
            <w:r w:rsidR="00AB36B0" w:rsidRPr="00426289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χρόνου θεμελίωσης δικαιώματος μετάθεσης</w:t>
            </w:r>
            <w:r w:rsidR="00AB36B0" w:rsidRPr="00AB36B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των νεοδιόριστων εκπαιδευτικών συμπεριλαμβάνεται </w:t>
            </w:r>
            <w:r w:rsidR="00AB36B0" w:rsidRPr="00C36169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και η απόσπαση από σχολείο σε </w:t>
            </w:r>
            <w:r w:rsidR="00AB36B0" w:rsidRPr="004B6401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σχολείο εντός </w:t>
            </w:r>
            <w:r w:rsidR="00AB36B0" w:rsidRPr="004B6401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lastRenderedPageBreak/>
              <w:t>της περιοχής διορισμού</w:t>
            </w:r>
            <w:r w:rsidR="00AB36B0" w:rsidRPr="00C36169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 τους κατά το δεύτερο έτος υπηρεσίας</w:t>
            </w:r>
            <w:r w:rsidR="00AB36B0" w:rsidRPr="00C36169">
              <w:rPr>
                <w:rFonts w:ascii="Arial" w:hAnsi="Arial" w:cs="Arial"/>
                <w:b/>
                <w:i/>
                <w:sz w:val="24"/>
                <w:szCs w:val="24"/>
              </w:rPr>
              <w:t xml:space="preserve">. Ο χρόνος αυτός λαμβάνεται υπόψη </w:t>
            </w:r>
            <w:r w:rsidR="00AB36B0" w:rsidRPr="00C36169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τόσο για μετάθεση από περιοχή σε περιοχή όσο και για βελτίωση</w:t>
            </w:r>
            <w:r w:rsidR="004B6401">
              <w:rPr>
                <w:rFonts w:ascii="Arial" w:hAnsi="Arial" w:cs="Arial"/>
                <w:i/>
                <w:sz w:val="24"/>
                <w:szCs w:val="24"/>
                <w:u w:val="single"/>
              </w:rPr>
              <w:t>».</w:t>
            </w:r>
          </w:p>
          <w:p w:rsidR="004B6401" w:rsidRDefault="004B6401" w:rsidP="004B6401">
            <w:pPr>
              <w:pStyle w:val="30"/>
              <w:spacing w:after="0" w:line="360" w:lineRule="auto"/>
              <w:ind w:left="571"/>
              <w:jc w:val="both"/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</w:p>
          <w:p w:rsidR="00D71F7D" w:rsidRPr="00A46F18" w:rsidRDefault="00B539B3" w:rsidP="00A46F18">
            <w:pPr>
              <w:pStyle w:val="30"/>
              <w:spacing w:after="0" w:line="360" w:lineRule="auto"/>
              <w:ind w:left="571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653A4D">
              <w:rPr>
                <w:rFonts w:ascii="Arial" w:hAnsi="Arial" w:cs="Arial"/>
                <w:sz w:val="24"/>
                <w:szCs w:val="24"/>
              </w:rPr>
              <w:t xml:space="preserve">Η </w:t>
            </w:r>
            <w:r w:rsidR="00D71F7D" w:rsidRPr="004B6401">
              <w:rPr>
                <w:rFonts w:ascii="Arial" w:hAnsi="Arial" w:cs="Arial"/>
                <w:sz w:val="24"/>
                <w:szCs w:val="24"/>
              </w:rPr>
              <w:t>εν λόγω αίτηση επέχει θέση υπεύθυνης δήλωσης και κάθε μοριοδότηση θα ελέγχεται βάσει των συνημμένων δικαιολογητικών</w:t>
            </w:r>
            <w:r w:rsidR="00272677">
              <w:rPr>
                <w:rFonts w:ascii="Arial" w:hAnsi="Arial" w:cs="Arial"/>
                <w:sz w:val="24"/>
                <w:szCs w:val="24"/>
              </w:rPr>
              <w:t>.</w:t>
            </w:r>
            <w:r w:rsidR="00681FFB" w:rsidRPr="004B640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81FFB" w:rsidRPr="004B6401">
              <w:rPr>
                <w:rFonts w:ascii="Arial" w:hAnsi="Arial" w:cs="Arial"/>
                <w:b/>
                <w:sz w:val="24"/>
                <w:szCs w:val="24"/>
                <w:u w:val="single"/>
              </w:rPr>
              <w:t>(</w:t>
            </w:r>
            <w:r w:rsidR="00714011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Μόνο </w:t>
            </w:r>
            <w:r w:rsidR="00681FFB" w:rsidRPr="004B6401">
              <w:rPr>
                <w:rFonts w:ascii="Arial" w:hAnsi="Arial" w:cs="Arial"/>
                <w:b/>
                <w:sz w:val="24"/>
                <w:szCs w:val="24"/>
                <w:u w:val="single"/>
              </w:rPr>
              <w:t>σε περίπτωση που υποβάλατε αίτηση μετάθεσης/βελτίωσης/οριστικής τοποθέτησης κατά το τρέχον σχολικό έτος, δεν απαιτείται εκ νέου υποβολή των σχετικών δικαιολογητικών</w:t>
            </w:r>
            <w:r w:rsidR="0010050B" w:rsidRPr="004B6401">
              <w:rPr>
                <w:rFonts w:ascii="Arial" w:hAnsi="Arial" w:cs="Arial"/>
                <w:b/>
                <w:sz w:val="24"/>
                <w:szCs w:val="24"/>
                <w:u w:val="single"/>
              </w:rPr>
              <w:t>, παρά μόνο εάν δικαιούστε μοριοδότηση για φοιτητική ιδιότητα τέκνου, οπότε απαιτείται πιστοποιητικό φοιτητικής ιδιότητας, το οποίο να έχει εκδοθεί κατά το τελευταίο τρίμηνο</w:t>
            </w:r>
            <w:r w:rsidR="00A46F18">
              <w:rPr>
                <w:rFonts w:ascii="Arial" w:hAnsi="Arial" w:cs="Arial"/>
                <w:b/>
                <w:sz w:val="24"/>
                <w:szCs w:val="24"/>
                <w:u w:val="single"/>
              </w:rPr>
              <w:t>.</w:t>
            </w:r>
            <w:r w:rsidR="00A46F18" w:rsidRPr="00A46F18">
              <w:rPr>
                <w:rFonts w:ascii="Arial" w:hAnsi="Arial" w:cs="Arial"/>
                <w:b/>
                <w:sz w:val="24"/>
                <w:szCs w:val="24"/>
              </w:rPr>
              <w:t xml:space="preserve"> Το εν λόγω πιστοποιητικό να αποσταλεί στο </w:t>
            </w:r>
            <w:r w:rsidR="00A46F18" w:rsidRPr="00A46F18">
              <w:rPr>
                <w:rFonts w:ascii="Arial" w:hAnsi="Arial" w:cs="Arial"/>
                <w:b/>
                <w:sz w:val="24"/>
                <w:szCs w:val="24"/>
              </w:rPr>
              <w:t xml:space="preserve">ακόλουθο </w:t>
            </w:r>
            <w:r w:rsidR="00A46F18" w:rsidRPr="00A46F18">
              <w:rPr>
                <w:rFonts w:ascii="Arial" w:hAnsi="Arial" w:cs="Arial"/>
                <w:b/>
                <w:sz w:val="24"/>
                <w:szCs w:val="24"/>
                <w:lang w:val="en-US"/>
              </w:rPr>
              <w:t>e</w:t>
            </w:r>
            <w:r w:rsidR="00A46F18" w:rsidRPr="00A46F18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A46F18" w:rsidRPr="00A46F18">
              <w:rPr>
                <w:rFonts w:ascii="Arial" w:hAnsi="Arial" w:cs="Arial"/>
                <w:b/>
                <w:sz w:val="24"/>
                <w:szCs w:val="24"/>
                <w:lang w:val="en-US"/>
              </w:rPr>
              <w:t>mail</w:t>
            </w:r>
            <w:r w:rsidR="00A46F18" w:rsidRPr="00A46F18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proofErr w:type="spellStart"/>
            <w:r w:rsidR="00A46F18" w:rsidRPr="00A46F18">
              <w:rPr>
                <w:rFonts w:ascii="Arial" w:hAnsi="Arial" w:cs="Arial"/>
                <w:b/>
                <w:sz w:val="24"/>
                <w:szCs w:val="24"/>
                <w:lang w:val="en-US"/>
              </w:rPr>
              <w:t>pysde</w:t>
            </w:r>
            <w:proofErr w:type="spellEnd"/>
            <w:r w:rsidR="00A46F18" w:rsidRPr="00A46F18">
              <w:rPr>
                <w:rFonts w:ascii="Arial" w:hAnsi="Arial" w:cs="Arial"/>
                <w:b/>
                <w:sz w:val="24"/>
                <w:szCs w:val="24"/>
              </w:rPr>
              <w:t>@</w:t>
            </w:r>
            <w:proofErr w:type="spellStart"/>
            <w:r w:rsidR="00A46F18" w:rsidRPr="00A46F18">
              <w:rPr>
                <w:rFonts w:ascii="Arial" w:hAnsi="Arial" w:cs="Arial"/>
                <w:b/>
                <w:sz w:val="24"/>
                <w:szCs w:val="24"/>
                <w:lang w:val="en-US"/>
              </w:rPr>
              <w:t>dide</w:t>
            </w:r>
            <w:proofErr w:type="spellEnd"/>
            <w:r w:rsidR="00A46F18" w:rsidRPr="00A46F18">
              <w:rPr>
                <w:rFonts w:ascii="Arial" w:hAnsi="Arial" w:cs="Arial"/>
                <w:b/>
                <w:sz w:val="24"/>
                <w:szCs w:val="24"/>
              </w:rPr>
              <w:t>-</w:t>
            </w:r>
            <w:proofErr w:type="spellStart"/>
            <w:r w:rsidR="00A46F18" w:rsidRPr="00A46F18">
              <w:rPr>
                <w:rFonts w:ascii="Arial" w:hAnsi="Arial" w:cs="Arial"/>
                <w:b/>
                <w:sz w:val="24"/>
                <w:szCs w:val="24"/>
                <w:lang w:val="en-US"/>
              </w:rPr>
              <w:t>anatol</w:t>
            </w:r>
            <w:proofErr w:type="spellEnd"/>
            <w:r w:rsidR="00A46F18" w:rsidRPr="00A46F18">
              <w:rPr>
                <w:rFonts w:ascii="Arial" w:hAnsi="Arial" w:cs="Arial"/>
                <w:b/>
                <w:sz w:val="24"/>
                <w:szCs w:val="24"/>
              </w:rPr>
              <w:t>.</w:t>
            </w:r>
            <w:proofErr w:type="spellStart"/>
            <w:r w:rsidR="00A46F18" w:rsidRPr="00A46F18">
              <w:rPr>
                <w:rFonts w:ascii="Arial" w:hAnsi="Arial" w:cs="Arial"/>
                <w:b/>
                <w:sz w:val="24"/>
                <w:szCs w:val="24"/>
                <w:lang w:val="en-US"/>
              </w:rPr>
              <w:t>att</w:t>
            </w:r>
            <w:proofErr w:type="spellEnd"/>
            <w:r w:rsidR="00A46F18" w:rsidRPr="00A46F18">
              <w:rPr>
                <w:rFonts w:ascii="Arial" w:hAnsi="Arial" w:cs="Arial"/>
                <w:b/>
                <w:sz w:val="24"/>
                <w:szCs w:val="24"/>
              </w:rPr>
              <w:t>.</w:t>
            </w:r>
            <w:proofErr w:type="spellStart"/>
            <w:r w:rsidR="00A46F18" w:rsidRPr="00A46F18">
              <w:rPr>
                <w:rFonts w:ascii="Arial" w:hAnsi="Arial" w:cs="Arial"/>
                <w:b/>
                <w:sz w:val="24"/>
                <w:szCs w:val="24"/>
                <w:lang w:val="en-US"/>
              </w:rPr>
              <w:t>sch</w:t>
            </w:r>
            <w:proofErr w:type="spellEnd"/>
            <w:r w:rsidR="00A46F18" w:rsidRPr="00A46F18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A46F18" w:rsidRPr="00A46F18">
              <w:rPr>
                <w:rFonts w:ascii="Arial" w:hAnsi="Arial" w:cs="Arial"/>
                <w:b/>
                <w:sz w:val="24"/>
                <w:szCs w:val="24"/>
                <w:lang w:val="en-US"/>
              </w:rPr>
              <w:t>gr</w:t>
            </w:r>
            <w:r w:rsidR="00A46F18" w:rsidRPr="00A46F1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D71F7D" w:rsidRPr="00A46F18">
              <w:rPr>
                <w:rFonts w:ascii="Arial" w:hAnsi="Arial" w:cs="Arial"/>
                <w:b/>
                <w:sz w:val="24"/>
                <w:szCs w:val="24"/>
              </w:rPr>
              <w:t>)</w:t>
            </w:r>
            <w:bookmarkStart w:id="0" w:name="_GoBack"/>
            <w:bookmarkEnd w:id="0"/>
          </w:p>
          <w:p w:rsidR="00B539B3" w:rsidRPr="00B539B3" w:rsidRDefault="00B539B3" w:rsidP="00B539B3">
            <w:pPr>
              <w:pStyle w:val="a8"/>
              <w:rPr>
                <w:rFonts w:ascii="Arial" w:hAnsi="Arial" w:cs="Arial"/>
                <w:i/>
                <w:sz w:val="24"/>
                <w:szCs w:val="24"/>
                <w:lang w:val="el-GR"/>
              </w:rPr>
            </w:pPr>
          </w:p>
          <w:p w:rsidR="00B539B3" w:rsidRPr="00B539B3" w:rsidRDefault="00B539B3" w:rsidP="00B539B3">
            <w:pPr>
              <w:pStyle w:val="30"/>
              <w:spacing w:after="0" w:line="360" w:lineRule="auto"/>
              <w:ind w:left="571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B539B3">
              <w:rPr>
                <w:rFonts w:ascii="Arial" w:hAnsi="Arial" w:cs="Arial"/>
                <w:b/>
                <w:sz w:val="24"/>
                <w:szCs w:val="24"/>
              </w:rPr>
              <w:t xml:space="preserve">      Εάν </w:t>
            </w:r>
            <w:r w:rsidRPr="00B539B3">
              <w:rPr>
                <w:rFonts w:ascii="Arial" w:hAnsi="Arial" w:cs="Arial"/>
                <w:b/>
                <w:sz w:val="24"/>
                <w:szCs w:val="24"/>
                <w:u w:val="single"/>
              </w:rPr>
              <w:t>ΔΕΝ</w:t>
            </w:r>
            <w:r w:rsidRPr="00B539B3">
              <w:rPr>
                <w:rFonts w:ascii="Arial" w:hAnsi="Arial" w:cs="Arial"/>
                <w:b/>
                <w:sz w:val="24"/>
                <w:szCs w:val="24"/>
              </w:rPr>
              <w:t xml:space="preserve"> έχει υποβληθεί αίτηση μετάθεσης/βελτίωσης/οριστικής τοποθέτησης κατά το τρέχον σχολικό έτος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B539B3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τα απαραίτητα δικαιολογητικά να αποστέλλονται στο ακόλουθο </w:t>
            </w:r>
            <w:r w:rsidRPr="00B539B3">
              <w:rPr>
                <w:rFonts w:ascii="Arial" w:hAnsi="Arial" w:cs="Arial"/>
                <w:b/>
                <w:sz w:val="24"/>
                <w:szCs w:val="24"/>
                <w:u w:val="single"/>
                <w:lang w:val="en-US"/>
              </w:rPr>
              <w:t>e</w:t>
            </w:r>
            <w:r w:rsidRPr="00B539B3">
              <w:rPr>
                <w:rFonts w:ascii="Arial" w:hAnsi="Arial" w:cs="Arial"/>
                <w:b/>
                <w:sz w:val="24"/>
                <w:szCs w:val="24"/>
                <w:u w:val="single"/>
              </w:rPr>
              <w:t>-</w:t>
            </w:r>
            <w:r w:rsidRPr="00B539B3">
              <w:rPr>
                <w:rFonts w:ascii="Arial" w:hAnsi="Arial" w:cs="Arial"/>
                <w:b/>
                <w:sz w:val="24"/>
                <w:szCs w:val="24"/>
                <w:u w:val="single"/>
                <w:lang w:val="en-US"/>
              </w:rPr>
              <w:t>mail</w:t>
            </w:r>
            <w:r w:rsidRPr="00B539B3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: </w:t>
            </w:r>
          </w:p>
          <w:p w:rsidR="00B539B3" w:rsidRPr="00A46F18" w:rsidRDefault="00B539B3" w:rsidP="00B539B3">
            <w:pPr>
              <w:pStyle w:val="30"/>
              <w:spacing w:after="0" w:line="360" w:lineRule="auto"/>
              <w:ind w:left="571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proofErr w:type="spellStart"/>
            <w:r w:rsidRPr="00A46F18">
              <w:rPr>
                <w:rFonts w:ascii="Arial" w:hAnsi="Arial" w:cs="Arial"/>
                <w:b/>
                <w:sz w:val="24"/>
                <w:szCs w:val="24"/>
                <w:lang w:val="en-US"/>
              </w:rPr>
              <w:t>pysde</w:t>
            </w:r>
            <w:proofErr w:type="spellEnd"/>
            <w:r w:rsidRPr="00A46F18">
              <w:rPr>
                <w:rFonts w:ascii="Arial" w:hAnsi="Arial" w:cs="Arial"/>
                <w:b/>
                <w:sz w:val="24"/>
                <w:szCs w:val="24"/>
              </w:rPr>
              <w:t>@</w:t>
            </w:r>
            <w:proofErr w:type="spellStart"/>
            <w:r w:rsidRPr="00A46F18">
              <w:rPr>
                <w:rFonts w:ascii="Arial" w:hAnsi="Arial" w:cs="Arial"/>
                <w:b/>
                <w:sz w:val="24"/>
                <w:szCs w:val="24"/>
                <w:lang w:val="en-US"/>
              </w:rPr>
              <w:t>dide</w:t>
            </w:r>
            <w:proofErr w:type="spellEnd"/>
            <w:r w:rsidRPr="00A46F18">
              <w:rPr>
                <w:rFonts w:ascii="Arial" w:hAnsi="Arial" w:cs="Arial"/>
                <w:b/>
                <w:sz w:val="24"/>
                <w:szCs w:val="24"/>
              </w:rPr>
              <w:t>-</w:t>
            </w:r>
            <w:proofErr w:type="spellStart"/>
            <w:r w:rsidRPr="00A46F18">
              <w:rPr>
                <w:rFonts w:ascii="Arial" w:hAnsi="Arial" w:cs="Arial"/>
                <w:b/>
                <w:sz w:val="24"/>
                <w:szCs w:val="24"/>
                <w:lang w:val="en-US"/>
              </w:rPr>
              <w:t>anatol</w:t>
            </w:r>
            <w:proofErr w:type="spellEnd"/>
            <w:r w:rsidRPr="00A46F18">
              <w:rPr>
                <w:rFonts w:ascii="Arial" w:hAnsi="Arial" w:cs="Arial"/>
                <w:b/>
                <w:sz w:val="24"/>
                <w:szCs w:val="24"/>
              </w:rPr>
              <w:t>.</w:t>
            </w:r>
            <w:proofErr w:type="spellStart"/>
            <w:r w:rsidRPr="00A46F18">
              <w:rPr>
                <w:rFonts w:ascii="Arial" w:hAnsi="Arial" w:cs="Arial"/>
                <w:b/>
                <w:sz w:val="24"/>
                <w:szCs w:val="24"/>
                <w:lang w:val="en-US"/>
              </w:rPr>
              <w:t>att</w:t>
            </w:r>
            <w:proofErr w:type="spellEnd"/>
            <w:r w:rsidRPr="00A46F18">
              <w:rPr>
                <w:rFonts w:ascii="Arial" w:hAnsi="Arial" w:cs="Arial"/>
                <w:b/>
                <w:sz w:val="24"/>
                <w:szCs w:val="24"/>
              </w:rPr>
              <w:t>.</w:t>
            </w:r>
            <w:proofErr w:type="spellStart"/>
            <w:r w:rsidRPr="00A46F18">
              <w:rPr>
                <w:rFonts w:ascii="Arial" w:hAnsi="Arial" w:cs="Arial"/>
                <w:b/>
                <w:sz w:val="24"/>
                <w:szCs w:val="24"/>
                <w:lang w:val="en-US"/>
              </w:rPr>
              <w:t>sch</w:t>
            </w:r>
            <w:proofErr w:type="spellEnd"/>
            <w:r w:rsidRPr="00A46F18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Pr="00A46F18">
              <w:rPr>
                <w:rFonts w:ascii="Arial" w:hAnsi="Arial" w:cs="Arial"/>
                <w:b/>
                <w:sz w:val="24"/>
                <w:szCs w:val="24"/>
                <w:lang w:val="en-US"/>
              </w:rPr>
              <w:t>gr</w:t>
            </w:r>
          </w:p>
          <w:p w:rsidR="00E42D2B" w:rsidRPr="00B539B3" w:rsidRDefault="00E42D2B" w:rsidP="004B6401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</w:rPr>
            </w:pPr>
          </w:p>
          <w:p w:rsidR="008F1365" w:rsidRPr="00B539B3" w:rsidRDefault="00D71F7D" w:rsidP="00352513">
            <w:pPr>
              <w:pStyle w:val="af2"/>
              <w:widowControl/>
              <w:spacing w:before="120" w:after="0"/>
              <w:ind w:left="7200" w:hanging="7200"/>
              <w:rPr>
                <w:rFonts w:ascii="Arial" w:eastAsia="Batang" w:hAnsi="Arial" w:cs="Arial"/>
                <w:b/>
                <w:sz w:val="24"/>
                <w:szCs w:val="24"/>
                <w:highlight w:val="yellow"/>
              </w:rPr>
            </w:pPr>
            <w:r w:rsidRPr="00B539B3">
              <w:rPr>
                <w:rFonts w:ascii="Arial" w:eastAsia="Batang" w:hAnsi="Arial" w:cs="Arial"/>
                <w:b/>
                <w:sz w:val="24"/>
                <w:szCs w:val="24"/>
                <w:highlight w:val="yellow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8F1365" w:rsidRPr="00B539B3" w:rsidRDefault="008F1365" w:rsidP="00352513">
            <w:pPr>
              <w:pStyle w:val="af2"/>
              <w:widowControl/>
              <w:spacing w:before="120" w:after="0"/>
              <w:ind w:left="7200" w:hanging="7200"/>
              <w:rPr>
                <w:rFonts w:ascii="Arial" w:eastAsia="Batang" w:hAnsi="Arial" w:cs="Arial"/>
                <w:b/>
                <w:sz w:val="24"/>
                <w:szCs w:val="24"/>
                <w:highlight w:val="yellow"/>
              </w:rPr>
            </w:pPr>
          </w:p>
          <w:p w:rsidR="00D71F7D" w:rsidRPr="00341A3F" w:rsidRDefault="008F1365" w:rsidP="00C41B21">
            <w:pPr>
              <w:pStyle w:val="af2"/>
              <w:widowControl/>
              <w:spacing w:before="120" w:after="0"/>
              <w:ind w:left="5847" w:hanging="6350"/>
              <w:jc w:val="center"/>
              <w:rPr>
                <w:rFonts w:ascii="Arial" w:eastAsia="Batang" w:hAnsi="Arial" w:cs="Arial"/>
                <w:b/>
                <w:sz w:val="22"/>
                <w:szCs w:val="22"/>
              </w:rPr>
            </w:pPr>
            <w:r w:rsidRPr="00B539B3">
              <w:rPr>
                <w:rFonts w:ascii="Arial" w:eastAsia="Batang" w:hAnsi="Arial" w:cs="Arial"/>
                <w:b/>
                <w:sz w:val="24"/>
                <w:szCs w:val="24"/>
              </w:rPr>
              <w:t xml:space="preserve">                                                                </w:t>
            </w:r>
            <w:r w:rsidR="00341A3F" w:rsidRPr="00B539B3">
              <w:rPr>
                <w:rFonts w:ascii="Arial" w:eastAsia="Batang" w:hAnsi="Arial" w:cs="Arial"/>
                <w:b/>
                <w:sz w:val="24"/>
                <w:szCs w:val="24"/>
              </w:rPr>
              <w:t xml:space="preserve">            </w:t>
            </w:r>
            <w:r w:rsidR="00C41B21" w:rsidRPr="00B539B3">
              <w:rPr>
                <w:rFonts w:ascii="Arial" w:eastAsia="Batang" w:hAnsi="Arial" w:cs="Arial"/>
                <w:b/>
                <w:sz w:val="24"/>
                <w:szCs w:val="24"/>
              </w:rPr>
              <w:t xml:space="preserve">  </w:t>
            </w:r>
            <w:r w:rsidR="00C41B21" w:rsidRPr="00341A3F">
              <w:rPr>
                <w:rFonts w:ascii="Arial" w:eastAsia="Batang" w:hAnsi="Arial" w:cs="Arial"/>
                <w:b/>
                <w:sz w:val="22"/>
                <w:szCs w:val="22"/>
              </w:rPr>
              <w:t>Ο</w:t>
            </w:r>
            <w:r w:rsidR="00D71F7D" w:rsidRPr="00341A3F">
              <w:rPr>
                <w:rFonts w:ascii="Arial" w:eastAsia="Batang" w:hAnsi="Arial" w:cs="Arial"/>
                <w:b/>
                <w:sz w:val="22"/>
                <w:szCs w:val="22"/>
              </w:rPr>
              <w:t xml:space="preserve">  </w:t>
            </w:r>
            <w:r w:rsidR="00C41B21" w:rsidRPr="00341A3F">
              <w:rPr>
                <w:rFonts w:ascii="Arial" w:eastAsia="Batang" w:hAnsi="Arial" w:cs="Arial"/>
                <w:b/>
                <w:sz w:val="22"/>
                <w:szCs w:val="22"/>
              </w:rPr>
              <w:t>ΔΙΕΥΘΥΝΤΗ</w:t>
            </w:r>
            <w:r w:rsidR="00E01622" w:rsidRPr="00341A3F">
              <w:rPr>
                <w:rFonts w:ascii="Arial" w:eastAsia="Batang" w:hAnsi="Arial" w:cs="Arial"/>
                <w:b/>
                <w:sz w:val="22"/>
                <w:szCs w:val="22"/>
              </w:rPr>
              <w:t xml:space="preserve">Σ </w:t>
            </w:r>
            <w:r w:rsidR="00C41B21" w:rsidRPr="00341A3F">
              <w:rPr>
                <w:rFonts w:ascii="Arial" w:eastAsia="Batang" w:hAnsi="Arial" w:cs="Arial"/>
                <w:b/>
                <w:sz w:val="22"/>
                <w:szCs w:val="22"/>
              </w:rPr>
              <w:t xml:space="preserve"> Δ/ΝΣΗΣ Δ.Ε. </w:t>
            </w:r>
            <w:r w:rsidR="00D71F7D" w:rsidRPr="00341A3F">
              <w:rPr>
                <w:rFonts w:ascii="Arial" w:eastAsia="Batang" w:hAnsi="Arial" w:cs="Arial"/>
                <w:b/>
                <w:sz w:val="22"/>
                <w:szCs w:val="22"/>
              </w:rPr>
              <w:t>ΑΝΑΤ. ΑΤΤΙΚΗΣ</w:t>
            </w:r>
          </w:p>
          <w:p w:rsidR="00D71F7D" w:rsidRPr="0010574C" w:rsidRDefault="00D71F7D" w:rsidP="00352513">
            <w:pPr>
              <w:pStyle w:val="af2"/>
              <w:widowControl/>
              <w:spacing w:after="0"/>
              <w:jc w:val="right"/>
              <w:rPr>
                <w:rFonts w:ascii="Arial" w:eastAsia="Batang" w:hAnsi="Arial" w:cs="Arial"/>
                <w:b/>
                <w:sz w:val="22"/>
                <w:szCs w:val="22"/>
                <w:highlight w:val="yellow"/>
              </w:rPr>
            </w:pPr>
          </w:p>
          <w:p w:rsidR="00D71F7D" w:rsidRPr="0010574C" w:rsidRDefault="00D71F7D" w:rsidP="00352513">
            <w:pPr>
              <w:pStyle w:val="af2"/>
              <w:widowControl/>
              <w:spacing w:after="0"/>
              <w:jc w:val="right"/>
              <w:rPr>
                <w:rFonts w:ascii="Arial" w:eastAsia="Batang" w:hAnsi="Arial" w:cs="Arial"/>
                <w:b/>
                <w:sz w:val="22"/>
                <w:szCs w:val="22"/>
                <w:highlight w:val="yellow"/>
              </w:rPr>
            </w:pPr>
          </w:p>
          <w:p w:rsidR="00D71F7D" w:rsidRPr="0010574C" w:rsidRDefault="00D71F7D" w:rsidP="00352513">
            <w:pPr>
              <w:pStyle w:val="af2"/>
              <w:widowControl/>
              <w:spacing w:after="0"/>
              <w:jc w:val="right"/>
              <w:rPr>
                <w:rFonts w:ascii="Arial" w:eastAsia="Batang" w:hAnsi="Arial" w:cs="Arial"/>
                <w:b/>
                <w:sz w:val="22"/>
                <w:szCs w:val="22"/>
                <w:highlight w:val="yellow"/>
              </w:rPr>
            </w:pPr>
          </w:p>
          <w:p w:rsidR="0010574C" w:rsidRPr="0010574C" w:rsidRDefault="00C41B21" w:rsidP="0010574C">
            <w:pPr>
              <w:pStyle w:val="af2"/>
              <w:widowControl/>
              <w:spacing w:after="0"/>
              <w:jc w:val="center"/>
              <w:rPr>
                <w:rFonts w:ascii="Arial" w:hAnsi="Arial" w:cs="Arial"/>
              </w:rPr>
            </w:pPr>
            <w:r w:rsidRPr="0010574C">
              <w:rPr>
                <w:rFonts w:ascii="Arial" w:eastAsia="Batang" w:hAnsi="Arial" w:cs="Arial"/>
                <w:b/>
                <w:sz w:val="22"/>
                <w:szCs w:val="22"/>
                <w:highlight w:val="yellow"/>
              </w:rPr>
              <w:t xml:space="preserve">                                                                                     </w:t>
            </w:r>
          </w:p>
          <w:p w:rsidR="00C41B21" w:rsidRPr="00341A3F" w:rsidRDefault="00341A3F" w:rsidP="00341A3F">
            <w:pPr>
              <w:pStyle w:val="af2"/>
              <w:widowControl/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41A3F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                               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Pr="00341A3F">
              <w:rPr>
                <w:rFonts w:ascii="Arial" w:hAnsi="Arial" w:cs="Arial"/>
                <w:b/>
                <w:sz w:val="22"/>
                <w:szCs w:val="22"/>
              </w:rPr>
              <w:t xml:space="preserve"> ΑΝΔΡΕΑΣ  ΑΛΕΞΑΝΔΡΗΣ</w:t>
            </w:r>
          </w:p>
          <w:p w:rsidR="00341A3F" w:rsidRPr="00341A3F" w:rsidRDefault="00341A3F" w:rsidP="00341A3F">
            <w:pPr>
              <w:pStyle w:val="af2"/>
              <w:widowControl/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41A3F" w:rsidRPr="0010574C" w:rsidRDefault="00341A3F" w:rsidP="00341A3F">
            <w:pPr>
              <w:pStyle w:val="af2"/>
              <w:widowControl/>
              <w:spacing w:after="0"/>
              <w:jc w:val="center"/>
              <w:rPr>
                <w:rFonts w:ascii="Arial" w:hAnsi="Arial" w:cs="Arial"/>
                <w:highlight w:val="yellow"/>
              </w:rPr>
            </w:pPr>
            <w:r w:rsidRPr="00341A3F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          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      </w:t>
            </w:r>
            <w:r w:rsidRPr="00341A3F">
              <w:rPr>
                <w:rFonts w:ascii="Arial" w:hAnsi="Arial" w:cs="Arial"/>
                <w:b/>
                <w:sz w:val="22"/>
                <w:szCs w:val="22"/>
              </w:rPr>
              <w:t xml:space="preserve">  ΦΥΣΙΚΟΣ</w:t>
            </w:r>
          </w:p>
        </w:tc>
      </w:tr>
    </w:tbl>
    <w:p w:rsidR="00200E07" w:rsidRDefault="00200E07"/>
    <w:p w:rsidR="001F0E14" w:rsidRDefault="001F0E14"/>
    <w:sectPr w:rsidR="001F0E14" w:rsidSect="00AB36B0">
      <w:pgSz w:w="11906" w:h="16838"/>
      <w:pgMar w:top="851" w:right="1797" w:bottom="113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83358C"/>
    <w:multiLevelType w:val="hybridMultilevel"/>
    <w:tmpl w:val="918ACF74"/>
    <w:lvl w:ilvl="0" w:tplc="8AAA33BE">
      <w:start w:val="1"/>
      <w:numFmt w:val="decimal"/>
      <w:lvlText w:val="%1."/>
      <w:lvlJc w:val="left"/>
      <w:pPr>
        <w:ind w:left="571" w:hanging="39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261" w:hanging="360"/>
      </w:pPr>
    </w:lvl>
    <w:lvl w:ilvl="2" w:tplc="0408001B" w:tentative="1">
      <w:start w:val="1"/>
      <w:numFmt w:val="lowerRoman"/>
      <w:lvlText w:val="%3."/>
      <w:lvlJc w:val="right"/>
      <w:pPr>
        <w:ind w:left="1981" w:hanging="180"/>
      </w:pPr>
    </w:lvl>
    <w:lvl w:ilvl="3" w:tplc="0408000F" w:tentative="1">
      <w:start w:val="1"/>
      <w:numFmt w:val="decimal"/>
      <w:lvlText w:val="%4."/>
      <w:lvlJc w:val="left"/>
      <w:pPr>
        <w:ind w:left="2701" w:hanging="360"/>
      </w:pPr>
    </w:lvl>
    <w:lvl w:ilvl="4" w:tplc="04080019" w:tentative="1">
      <w:start w:val="1"/>
      <w:numFmt w:val="lowerLetter"/>
      <w:lvlText w:val="%5."/>
      <w:lvlJc w:val="left"/>
      <w:pPr>
        <w:ind w:left="3421" w:hanging="360"/>
      </w:pPr>
    </w:lvl>
    <w:lvl w:ilvl="5" w:tplc="0408001B" w:tentative="1">
      <w:start w:val="1"/>
      <w:numFmt w:val="lowerRoman"/>
      <w:lvlText w:val="%6."/>
      <w:lvlJc w:val="right"/>
      <w:pPr>
        <w:ind w:left="4141" w:hanging="180"/>
      </w:pPr>
    </w:lvl>
    <w:lvl w:ilvl="6" w:tplc="0408000F" w:tentative="1">
      <w:start w:val="1"/>
      <w:numFmt w:val="decimal"/>
      <w:lvlText w:val="%7."/>
      <w:lvlJc w:val="left"/>
      <w:pPr>
        <w:ind w:left="4861" w:hanging="360"/>
      </w:pPr>
    </w:lvl>
    <w:lvl w:ilvl="7" w:tplc="04080019" w:tentative="1">
      <w:start w:val="1"/>
      <w:numFmt w:val="lowerLetter"/>
      <w:lvlText w:val="%8."/>
      <w:lvlJc w:val="left"/>
      <w:pPr>
        <w:ind w:left="5581" w:hanging="360"/>
      </w:pPr>
    </w:lvl>
    <w:lvl w:ilvl="8" w:tplc="0408001B" w:tentative="1">
      <w:start w:val="1"/>
      <w:numFmt w:val="lowerRoman"/>
      <w:lvlText w:val="%9."/>
      <w:lvlJc w:val="right"/>
      <w:pPr>
        <w:ind w:left="630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71F7D"/>
    <w:rsid w:val="00084527"/>
    <w:rsid w:val="000947EC"/>
    <w:rsid w:val="000A4E74"/>
    <w:rsid w:val="000D347C"/>
    <w:rsid w:val="0010050B"/>
    <w:rsid w:val="0010574C"/>
    <w:rsid w:val="00116DB0"/>
    <w:rsid w:val="00193A65"/>
    <w:rsid w:val="001D5ED4"/>
    <w:rsid w:val="001F0E14"/>
    <w:rsid w:val="00200E07"/>
    <w:rsid w:val="002140D1"/>
    <w:rsid w:val="00272677"/>
    <w:rsid w:val="002D0F91"/>
    <w:rsid w:val="002F2981"/>
    <w:rsid w:val="00341A3F"/>
    <w:rsid w:val="00352513"/>
    <w:rsid w:val="00353343"/>
    <w:rsid w:val="003545ED"/>
    <w:rsid w:val="00426289"/>
    <w:rsid w:val="00452B16"/>
    <w:rsid w:val="004A1DD9"/>
    <w:rsid w:val="004B6401"/>
    <w:rsid w:val="004E1E46"/>
    <w:rsid w:val="004F44E7"/>
    <w:rsid w:val="00512A62"/>
    <w:rsid w:val="00551FBE"/>
    <w:rsid w:val="005611F9"/>
    <w:rsid w:val="00653A4D"/>
    <w:rsid w:val="00681FFB"/>
    <w:rsid w:val="00684C26"/>
    <w:rsid w:val="00714011"/>
    <w:rsid w:val="007A509A"/>
    <w:rsid w:val="007A7BEA"/>
    <w:rsid w:val="007B4A03"/>
    <w:rsid w:val="007F3111"/>
    <w:rsid w:val="007F54EA"/>
    <w:rsid w:val="008F1365"/>
    <w:rsid w:val="00943A5C"/>
    <w:rsid w:val="00945CCB"/>
    <w:rsid w:val="00A12B7B"/>
    <w:rsid w:val="00A1736F"/>
    <w:rsid w:val="00A36CA8"/>
    <w:rsid w:val="00A46F18"/>
    <w:rsid w:val="00AB36B0"/>
    <w:rsid w:val="00AE3104"/>
    <w:rsid w:val="00AE576A"/>
    <w:rsid w:val="00B0266E"/>
    <w:rsid w:val="00B11066"/>
    <w:rsid w:val="00B25273"/>
    <w:rsid w:val="00B539B3"/>
    <w:rsid w:val="00B97FB3"/>
    <w:rsid w:val="00BC45FE"/>
    <w:rsid w:val="00BD5B47"/>
    <w:rsid w:val="00BF0DD0"/>
    <w:rsid w:val="00C36169"/>
    <w:rsid w:val="00C41B21"/>
    <w:rsid w:val="00C6294C"/>
    <w:rsid w:val="00C73FDA"/>
    <w:rsid w:val="00C970DF"/>
    <w:rsid w:val="00CB0150"/>
    <w:rsid w:val="00D27D12"/>
    <w:rsid w:val="00D41F93"/>
    <w:rsid w:val="00D71F7D"/>
    <w:rsid w:val="00DB5EB6"/>
    <w:rsid w:val="00E01622"/>
    <w:rsid w:val="00E42D2B"/>
    <w:rsid w:val="00E80136"/>
    <w:rsid w:val="00EF4539"/>
    <w:rsid w:val="00F70119"/>
    <w:rsid w:val="00F94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9EA8EC-8A3E-446F-8A4C-EB5C3750F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F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 w:bidi="ar-SA"/>
    </w:rPr>
  </w:style>
  <w:style w:type="paragraph" w:styleId="1">
    <w:name w:val="heading 1"/>
    <w:basedOn w:val="a"/>
    <w:next w:val="a"/>
    <w:link w:val="1Char"/>
    <w:qFormat/>
    <w:rsid w:val="00BC45FE"/>
    <w:pPr>
      <w:spacing w:before="48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Char"/>
    <w:uiPriority w:val="9"/>
    <w:unhideWhenUsed/>
    <w:qFormat/>
    <w:rsid w:val="00BC45FE"/>
    <w:p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Char"/>
    <w:uiPriority w:val="9"/>
    <w:unhideWhenUsed/>
    <w:qFormat/>
    <w:rsid w:val="00BC45FE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Char"/>
    <w:uiPriority w:val="9"/>
    <w:unhideWhenUsed/>
    <w:qFormat/>
    <w:rsid w:val="00BC45FE"/>
    <w:p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Char"/>
    <w:uiPriority w:val="9"/>
    <w:unhideWhenUsed/>
    <w:qFormat/>
    <w:rsid w:val="00BC45FE"/>
    <w:pPr>
      <w:spacing w:before="200" w:line="276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Char"/>
    <w:uiPriority w:val="9"/>
    <w:unhideWhenUsed/>
    <w:qFormat/>
    <w:rsid w:val="00BC45FE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Char"/>
    <w:uiPriority w:val="9"/>
    <w:unhideWhenUsed/>
    <w:qFormat/>
    <w:rsid w:val="00BC45FE"/>
    <w:pPr>
      <w:spacing w:line="276" w:lineRule="auto"/>
      <w:outlineLvl w:val="6"/>
    </w:pPr>
    <w:rPr>
      <w:rFonts w:asciiTheme="majorHAnsi" w:eastAsiaTheme="majorEastAsia" w:hAnsiTheme="majorHAnsi" w:cstheme="majorBidi"/>
      <w:i/>
      <w:iCs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Char"/>
    <w:uiPriority w:val="9"/>
    <w:unhideWhenUsed/>
    <w:qFormat/>
    <w:rsid w:val="00BC45FE"/>
    <w:pPr>
      <w:spacing w:line="276" w:lineRule="auto"/>
      <w:outlineLvl w:val="7"/>
    </w:pPr>
    <w:rPr>
      <w:rFonts w:asciiTheme="majorHAnsi" w:eastAsiaTheme="majorEastAsia" w:hAnsiTheme="majorHAnsi" w:cstheme="majorBidi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Char"/>
    <w:uiPriority w:val="9"/>
    <w:unhideWhenUsed/>
    <w:qFormat/>
    <w:rsid w:val="00BC45FE"/>
    <w:pPr>
      <w:spacing w:line="276" w:lineRule="auto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BC45F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rsid w:val="00BC45F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BC45FE"/>
    <w:rPr>
      <w:rFonts w:asciiTheme="majorHAnsi" w:eastAsiaTheme="majorEastAsia" w:hAnsiTheme="majorHAnsi" w:cstheme="majorBidi"/>
      <w:b/>
      <w:bCs/>
    </w:rPr>
  </w:style>
  <w:style w:type="character" w:customStyle="1" w:styleId="4Char">
    <w:name w:val="Επικεφαλίδα 4 Char"/>
    <w:basedOn w:val="a0"/>
    <w:link w:val="4"/>
    <w:uiPriority w:val="9"/>
    <w:rsid w:val="00BC45F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Char">
    <w:name w:val="Επικεφαλίδα 5 Char"/>
    <w:basedOn w:val="a0"/>
    <w:link w:val="5"/>
    <w:uiPriority w:val="9"/>
    <w:rsid w:val="00BC45F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Char">
    <w:name w:val="Επικεφαλίδα 6 Char"/>
    <w:basedOn w:val="a0"/>
    <w:link w:val="6"/>
    <w:uiPriority w:val="9"/>
    <w:rsid w:val="00BC45F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Char">
    <w:name w:val="Επικεφαλίδα 7 Char"/>
    <w:basedOn w:val="a0"/>
    <w:link w:val="7"/>
    <w:uiPriority w:val="9"/>
    <w:rsid w:val="00BC45FE"/>
    <w:rPr>
      <w:rFonts w:asciiTheme="majorHAnsi" w:eastAsiaTheme="majorEastAsia" w:hAnsiTheme="majorHAnsi" w:cstheme="majorBidi"/>
      <w:i/>
      <w:iCs/>
    </w:rPr>
  </w:style>
  <w:style w:type="character" w:customStyle="1" w:styleId="8Char">
    <w:name w:val="Επικεφαλίδα 8 Char"/>
    <w:basedOn w:val="a0"/>
    <w:link w:val="8"/>
    <w:uiPriority w:val="9"/>
    <w:rsid w:val="00BC45FE"/>
    <w:rPr>
      <w:rFonts w:asciiTheme="majorHAnsi" w:eastAsiaTheme="majorEastAsia" w:hAnsiTheme="majorHAnsi" w:cstheme="majorBidi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rsid w:val="00BC45F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Char"/>
    <w:uiPriority w:val="10"/>
    <w:qFormat/>
    <w:rsid w:val="00BC45FE"/>
    <w:pPr>
      <w:pBdr>
        <w:bottom w:val="single" w:sz="4" w:space="1" w:color="auto"/>
      </w:pBdr>
      <w:spacing w:after="200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eastAsia="en-US" w:bidi="en-US"/>
    </w:rPr>
  </w:style>
  <w:style w:type="character" w:customStyle="1" w:styleId="Char">
    <w:name w:val="Τίτλος Char"/>
    <w:basedOn w:val="a0"/>
    <w:link w:val="a3"/>
    <w:uiPriority w:val="10"/>
    <w:rsid w:val="00BC45F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4">
    <w:name w:val="Subtitle"/>
    <w:basedOn w:val="a"/>
    <w:next w:val="a"/>
    <w:link w:val="Char0"/>
    <w:uiPriority w:val="11"/>
    <w:qFormat/>
    <w:rsid w:val="00BC45FE"/>
    <w:pPr>
      <w:spacing w:after="600" w:line="276" w:lineRule="auto"/>
    </w:pPr>
    <w:rPr>
      <w:rFonts w:asciiTheme="majorHAnsi" w:eastAsiaTheme="majorEastAsia" w:hAnsiTheme="majorHAnsi" w:cstheme="majorBidi"/>
      <w:i/>
      <w:iCs/>
      <w:spacing w:val="13"/>
      <w:lang w:val="en-US" w:eastAsia="en-US" w:bidi="en-US"/>
    </w:rPr>
  </w:style>
  <w:style w:type="character" w:customStyle="1" w:styleId="Char0">
    <w:name w:val="Υπότιτλος Char"/>
    <w:basedOn w:val="a0"/>
    <w:link w:val="a4"/>
    <w:uiPriority w:val="11"/>
    <w:rsid w:val="00BC45F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5">
    <w:name w:val="Strong"/>
    <w:uiPriority w:val="22"/>
    <w:qFormat/>
    <w:rsid w:val="00BC45FE"/>
    <w:rPr>
      <w:b/>
      <w:bCs/>
    </w:rPr>
  </w:style>
  <w:style w:type="character" w:styleId="a6">
    <w:name w:val="Emphasis"/>
    <w:uiPriority w:val="20"/>
    <w:qFormat/>
    <w:rsid w:val="00BC45F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7">
    <w:name w:val="No Spacing"/>
    <w:basedOn w:val="a"/>
    <w:uiPriority w:val="1"/>
    <w:qFormat/>
    <w:rsid w:val="00BC45FE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a8">
    <w:name w:val="List Paragraph"/>
    <w:basedOn w:val="a"/>
    <w:uiPriority w:val="34"/>
    <w:qFormat/>
    <w:rsid w:val="00BC45F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a9">
    <w:name w:val="Quote"/>
    <w:basedOn w:val="a"/>
    <w:next w:val="a"/>
    <w:link w:val="Char1"/>
    <w:uiPriority w:val="29"/>
    <w:qFormat/>
    <w:rsid w:val="00BC45FE"/>
    <w:pPr>
      <w:spacing w:before="200" w:line="276" w:lineRule="auto"/>
      <w:ind w:left="360" w:right="360"/>
    </w:pPr>
    <w:rPr>
      <w:rFonts w:asciiTheme="minorHAnsi" w:eastAsiaTheme="minorHAnsi" w:hAnsiTheme="minorHAnsi" w:cstheme="minorBidi"/>
      <w:i/>
      <w:iCs/>
      <w:sz w:val="22"/>
      <w:szCs w:val="22"/>
      <w:lang w:val="en-US" w:eastAsia="en-US" w:bidi="en-US"/>
    </w:rPr>
  </w:style>
  <w:style w:type="character" w:customStyle="1" w:styleId="Char1">
    <w:name w:val="Απόσπασμα Char"/>
    <w:basedOn w:val="a0"/>
    <w:link w:val="a9"/>
    <w:uiPriority w:val="29"/>
    <w:rsid w:val="00BC45FE"/>
    <w:rPr>
      <w:i/>
      <w:iCs/>
    </w:rPr>
  </w:style>
  <w:style w:type="paragraph" w:styleId="aa">
    <w:name w:val="Intense Quote"/>
    <w:basedOn w:val="a"/>
    <w:next w:val="a"/>
    <w:link w:val="Char2"/>
    <w:uiPriority w:val="30"/>
    <w:qFormat/>
    <w:rsid w:val="00BC45FE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val="en-US" w:eastAsia="en-US" w:bidi="en-US"/>
    </w:rPr>
  </w:style>
  <w:style w:type="character" w:customStyle="1" w:styleId="Char2">
    <w:name w:val="Έντονο απόσπασμα Char"/>
    <w:basedOn w:val="a0"/>
    <w:link w:val="aa"/>
    <w:uiPriority w:val="30"/>
    <w:rsid w:val="00BC45FE"/>
    <w:rPr>
      <w:b/>
      <w:bCs/>
      <w:i/>
      <w:iCs/>
    </w:rPr>
  </w:style>
  <w:style w:type="character" w:styleId="ab">
    <w:name w:val="Subtle Emphasis"/>
    <w:uiPriority w:val="19"/>
    <w:qFormat/>
    <w:rsid w:val="00BC45FE"/>
    <w:rPr>
      <w:i/>
      <w:iCs/>
    </w:rPr>
  </w:style>
  <w:style w:type="character" w:styleId="ac">
    <w:name w:val="Intense Emphasis"/>
    <w:uiPriority w:val="21"/>
    <w:qFormat/>
    <w:rsid w:val="00BC45FE"/>
    <w:rPr>
      <w:b/>
      <w:bCs/>
    </w:rPr>
  </w:style>
  <w:style w:type="character" w:styleId="ad">
    <w:name w:val="Subtle Reference"/>
    <w:uiPriority w:val="31"/>
    <w:qFormat/>
    <w:rsid w:val="00BC45FE"/>
    <w:rPr>
      <w:smallCaps/>
    </w:rPr>
  </w:style>
  <w:style w:type="character" w:styleId="ae">
    <w:name w:val="Intense Reference"/>
    <w:uiPriority w:val="32"/>
    <w:qFormat/>
    <w:rsid w:val="00BC45FE"/>
    <w:rPr>
      <w:smallCaps/>
      <w:spacing w:val="5"/>
      <w:u w:val="single"/>
    </w:rPr>
  </w:style>
  <w:style w:type="character" w:styleId="af">
    <w:name w:val="Book Title"/>
    <w:uiPriority w:val="33"/>
    <w:qFormat/>
    <w:rsid w:val="00BC45FE"/>
    <w:rPr>
      <w:i/>
      <w:iCs/>
      <w:smallCaps/>
      <w:spacing w:val="5"/>
    </w:rPr>
  </w:style>
  <w:style w:type="paragraph" w:styleId="af0">
    <w:name w:val="TOC Heading"/>
    <w:basedOn w:val="1"/>
    <w:next w:val="a"/>
    <w:uiPriority w:val="39"/>
    <w:semiHidden/>
    <w:unhideWhenUsed/>
    <w:qFormat/>
    <w:rsid w:val="00BC45FE"/>
    <w:pPr>
      <w:outlineLvl w:val="9"/>
    </w:pPr>
  </w:style>
  <w:style w:type="paragraph" w:customStyle="1" w:styleId="af1">
    <w:name w:val="Βάση κεφαλίδας"/>
    <w:basedOn w:val="a"/>
    <w:rsid w:val="00D71F7D"/>
    <w:pPr>
      <w:keepLines/>
      <w:widowControl w:val="0"/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10">
    <w:name w:val="Έμφαση1"/>
    <w:rsid w:val="00D71F7D"/>
    <w:rPr>
      <w:i/>
      <w:sz w:val="20"/>
    </w:rPr>
  </w:style>
  <w:style w:type="paragraph" w:styleId="af2">
    <w:name w:val="Body Text"/>
    <w:basedOn w:val="a"/>
    <w:link w:val="Char3"/>
    <w:rsid w:val="00D71F7D"/>
    <w:pPr>
      <w:widowControl w:val="0"/>
      <w:overflowPunct w:val="0"/>
      <w:autoSpaceDE w:val="0"/>
      <w:autoSpaceDN w:val="0"/>
      <w:adjustRightInd w:val="0"/>
      <w:spacing w:after="120"/>
      <w:textAlignment w:val="baseline"/>
    </w:pPr>
    <w:rPr>
      <w:sz w:val="20"/>
      <w:szCs w:val="20"/>
    </w:rPr>
  </w:style>
  <w:style w:type="character" w:customStyle="1" w:styleId="Char3">
    <w:name w:val="Σώμα κειμένου Char"/>
    <w:basedOn w:val="a0"/>
    <w:link w:val="af2"/>
    <w:rsid w:val="00D71F7D"/>
    <w:rPr>
      <w:rFonts w:ascii="Times New Roman" w:eastAsia="Times New Roman" w:hAnsi="Times New Roman" w:cs="Times New Roman"/>
      <w:sz w:val="20"/>
      <w:szCs w:val="20"/>
      <w:lang w:val="el-GR" w:eastAsia="el-GR" w:bidi="ar-SA"/>
    </w:rPr>
  </w:style>
  <w:style w:type="paragraph" w:styleId="20">
    <w:name w:val="Body Text Indent 2"/>
    <w:basedOn w:val="a"/>
    <w:link w:val="2Char0"/>
    <w:rsid w:val="00D71F7D"/>
    <w:pPr>
      <w:spacing w:after="120" w:line="480" w:lineRule="auto"/>
      <w:ind w:left="283"/>
    </w:pPr>
  </w:style>
  <w:style w:type="character" w:customStyle="1" w:styleId="2Char0">
    <w:name w:val="Σώμα κείμενου με εσοχή 2 Char"/>
    <w:basedOn w:val="a0"/>
    <w:link w:val="20"/>
    <w:rsid w:val="00D71F7D"/>
    <w:rPr>
      <w:rFonts w:ascii="Times New Roman" w:eastAsia="Times New Roman" w:hAnsi="Times New Roman" w:cs="Times New Roman"/>
      <w:sz w:val="24"/>
      <w:szCs w:val="24"/>
      <w:lang w:val="el-GR" w:eastAsia="el-GR" w:bidi="ar-SA"/>
    </w:rPr>
  </w:style>
  <w:style w:type="paragraph" w:styleId="30">
    <w:name w:val="Body Text 3"/>
    <w:basedOn w:val="a"/>
    <w:link w:val="3Char0"/>
    <w:rsid w:val="00D71F7D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0"/>
    <w:link w:val="30"/>
    <w:rsid w:val="00D71F7D"/>
    <w:rPr>
      <w:rFonts w:ascii="Times New Roman" w:eastAsia="Times New Roman" w:hAnsi="Times New Roman" w:cs="Times New Roman"/>
      <w:sz w:val="16"/>
      <w:szCs w:val="16"/>
      <w:lang w:val="el-GR" w:eastAsia="el-GR" w:bidi="ar-SA"/>
    </w:rPr>
  </w:style>
  <w:style w:type="paragraph" w:styleId="af3">
    <w:name w:val="Balloon Text"/>
    <w:basedOn w:val="a"/>
    <w:link w:val="Char4"/>
    <w:uiPriority w:val="99"/>
    <w:semiHidden/>
    <w:unhideWhenUsed/>
    <w:rsid w:val="00D71F7D"/>
    <w:rPr>
      <w:rFonts w:ascii="Tahoma" w:hAnsi="Tahoma" w:cs="Tahoma"/>
      <w:sz w:val="16"/>
      <w:szCs w:val="16"/>
    </w:rPr>
  </w:style>
  <w:style w:type="character" w:customStyle="1" w:styleId="Char4">
    <w:name w:val="Κείμενο πλαισίου Char"/>
    <w:basedOn w:val="a0"/>
    <w:link w:val="af3"/>
    <w:uiPriority w:val="99"/>
    <w:semiHidden/>
    <w:rsid w:val="00D71F7D"/>
    <w:rPr>
      <w:rFonts w:ascii="Tahoma" w:eastAsia="Times New Roman" w:hAnsi="Tahoma" w:cs="Tahoma"/>
      <w:sz w:val="16"/>
      <w:szCs w:val="16"/>
      <w:lang w:val="el-GR" w:eastAsia="el-GR" w:bidi="ar-SA"/>
    </w:rPr>
  </w:style>
  <w:style w:type="character" w:styleId="-">
    <w:name w:val="Hyperlink"/>
    <w:basedOn w:val="a0"/>
    <w:uiPriority w:val="99"/>
    <w:unhideWhenUsed/>
    <w:rsid w:val="00084527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1D5ED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5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8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rv-dide-anatol.att.sch.gr/entospys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ysde@dide-anatol.att.sch.gr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2</Pages>
  <Words>573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ΔΔΑΝΑΤ</Company>
  <LinksUpToDate>false</LinksUpToDate>
  <CharactersWithSpaces>3666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ΠΥΣΔΕ</dc:creator>
  <cp:keywords/>
  <dc:description/>
  <cp:lastModifiedBy>Χρήστης των Windows</cp:lastModifiedBy>
  <cp:revision>52</cp:revision>
  <cp:lastPrinted>2022-05-30T12:05:00Z</cp:lastPrinted>
  <dcterms:created xsi:type="dcterms:W3CDTF">2016-06-24T06:06:00Z</dcterms:created>
  <dcterms:modified xsi:type="dcterms:W3CDTF">2022-05-30T12:32:00Z</dcterms:modified>
</cp:coreProperties>
</file>