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6"/>
        <w:tblW w:w="9352" w:type="dxa"/>
        <w:tblLook w:val="01E0" w:firstRow="1" w:lastRow="1" w:firstColumn="1" w:lastColumn="1" w:noHBand="0" w:noVBand="0"/>
      </w:tblPr>
      <w:tblGrid>
        <w:gridCol w:w="5618"/>
        <w:gridCol w:w="3734"/>
      </w:tblGrid>
      <w:tr w:rsidR="00321885" w:rsidTr="00321885">
        <w:trPr>
          <w:trHeight w:val="488"/>
        </w:trPr>
        <w:tc>
          <w:tcPr>
            <w:tcW w:w="5618" w:type="dxa"/>
            <w:hideMark/>
          </w:tcPr>
          <w:p w:rsidR="00321885" w:rsidRDefault="00321885" w:rsidP="002B496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390525" cy="38100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  <w:hideMark/>
          </w:tcPr>
          <w:p w:rsidR="00321885" w:rsidRDefault="00321885" w:rsidP="002B496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542925" cy="3619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85" w:rsidRPr="008E7055" w:rsidTr="00321885">
        <w:trPr>
          <w:trHeight w:val="653"/>
        </w:trPr>
        <w:tc>
          <w:tcPr>
            <w:tcW w:w="5618" w:type="dxa"/>
            <w:hideMark/>
          </w:tcPr>
          <w:p w:rsidR="00321885" w:rsidRPr="008E7055" w:rsidRDefault="00321885" w:rsidP="002B496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E7055">
              <w:rPr>
                <w:rFonts w:ascii="Calibri" w:hAnsi="Calibri"/>
                <w:b/>
              </w:rPr>
              <w:t>ΕΛΛΗΝΙΚΗ ΔΗΜΟΚΡΑΤΙΑ</w:t>
            </w:r>
          </w:p>
          <w:p w:rsidR="00321885" w:rsidRDefault="00321885" w:rsidP="0094648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E7055">
              <w:rPr>
                <w:rFonts w:ascii="Calibri" w:hAnsi="Calibri"/>
                <w:b/>
                <w:lang w:eastAsia="en-US"/>
              </w:rPr>
              <w:t>ΥΠΟΥΡΓΕΙΟ  ΠΑΙΔΕΙΑΣ</w:t>
            </w:r>
            <w:r w:rsidR="0094648D">
              <w:rPr>
                <w:rFonts w:ascii="Calibri" w:hAnsi="Calibri"/>
                <w:b/>
                <w:lang w:eastAsia="en-US"/>
              </w:rPr>
              <w:t xml:space="preserve">, </w:t>
            </w:r>
            <w:r w:rsidRPr="008E7055">
              <w:rPr>
                <w:rFonts w:ascii="Calibri" w:hAnsi="Calibri"/>
                <w:b/>
              </w:rPr>
              <w:t>ΘΡΗΣΚΕΥΜΑΤΩΝ</w:t>
            </w:r>
            <w:r w:rsidR="0094648D">
              <w:rPr>
                <w:rFonts w:ascii="Calibri" w:hAnsi="Calibri"/>
                <w:b/>
              </w:rPr>
              <w:t xml:space="preserve"> ΚΑΙ</w:t>
            </w:r>
          </w:p>
          <w:p w:rsidR="0094648D" w:rsidRPr="008E7055" w:rsidRDefault="0094648D" w:rsidP="0094648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</w:rPr>
              <w:t>ΑΘΛΗΤΙΣΜΟΥ</w:t>
            </w:r>
          </w:p>
        </w:tc>
        <w:tc>
          <w:tcPr>
            <w:tcW w:w="3734" w:type="dxa"/>
            <w:hideMark/>
          </w:tcPr>
          <w:p w:rsidR="00321885" w:rsidRPr="008E7055" w:rsidRDefault="00321885" w:rsidP="002B496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E7055">
              <w:rPr>
                <w:rFonts w:ascii="Calibri" w:hAnsi="Calibri"/>
                <w:b/>
              </w:rPr>
              <w:t>ΕΥΡΩΠΑΪΚΗ ΕΝΩΣΗ</w:t>
            </w:r>
          </w:p>
          <w:p w:rsidR="00321885" w:rsidRPr="008E7055" w:rsidRDefault="00321885" w:rsidP="002B496F">
            <w:pPr>
              <w:spacing w:line="276" w:lineRule="auto"/>
              <w:jc w:val="center"/>
              <w:rPr>
                <w:rFonts w:ascii="Calibri" w:hAnsi="Calibri"/>
              </w:rPr>
            </w:pPr>
            <w:r w:rsidRPr="008E7055">
              <w:rPr>
                <w:rFonts w:ascii="Calibri" w:hAnsi="Calibri"/>
                <w:b/>
              </w:rPr>
              <w:t>ΕΥΡΩΠΑΪΚΟ ΚΟΙΝΩΝΙΚΟ ΤΑΜΕΙΟ (ΕΚΤ</w:t>
            </w:r>
            <w:r w:rsidRPr="008E7055">
              <w:rPr>
                <w:rFonts w:ascii="Calibri" w:hAnsi="Calibri"/>
              </w:rPr>
              <w:t>)</w:t>
            </w:r>
          </w:p>
        </w:tc>
      </w:tr>
      <w:tr w:rsidR="00321885" w:rsidRPr="008E7055" w:rsidTr="00321885">
        <w:trPr>
          <w:trHeight w:val="1192"/>
        </w:trPr>
        <w:tc>
          <w:tcPr>
            <w:tcW w:w="5618" w:type="dxa"/>
            <w:hideMark/>
          </w:tcPr>
          <w:p w:rsidR="00321885" w:rsidRPr="008E7055" w:rsidRDefault="00321885" w:rsidP="002B496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E7055">
              <w:rPr>
                <w:rFonts w:ascii="Calibri" w:hAnsi="Calibri"/>
                <w:b/>
                <w:lang w:eastAsia="en-US"/>
              </w:rPr>
              <w:t xml:space="preserve">ΠΕΡΙΦΕΡΕΙΑΚΗ ΔΙΕΥΘΥΝΣΗ ΠΡΩΤΟΒΑΘΜΙΑΣ ΚΑΙ ΔΕΥΤΕΡΟΒΑΘΜΙΑΣ ΕΚΠΑΙΔΕΥΣΗΣ    </w:t>
            </w:r>
            <w:r w:rsidR="00DE73F2" w:rsidRPr="008E7055">
              <w:rPr>
                <w:rFonts w:ascii="Calibri" w:hAnsi="Calibri"/>
                <w:b/>
                <w:lang w:eastAsia="en-US"/>
              </w:rPr>
              <w:t>ΑΤΤΙΚΗΣ</w:t>
            </w:r>
          </w:p>
          <w:p w:rsidR="00321885" w:rsidRPr="008E7055" w:rsidRDefault="00321885" w:rsidP="002B496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E7055">
              <w:rPr>
                <w:rFonts w:ascii="Calibri" w:hAnsi="Calibri"/>
                <w:b/>
              </w:rPr>
              <w:t xml:space="preserve">Δ/ΝΣΗ Δ/ΘΜΙΑΣ  ΕΚΠ/ΣΗΣ </w:t>
            </w:r>
            <w:r w:rsidR="00DE73F2" w:rsidRPr="008E7055">
              <w:rPr>
                <w:rFonts w:ascii="Calibri" w:hAnsi="Calibri"/>
                <w:b/>
                <w:lang w:eastAsia="en-US"/>
              </w:rPr>
              <w:t>ΑΝ. ΑΤΤΙΚΗΣ</w:t>
            </w:r>
          </w:p>
          <w:p w:rsidR="00321885" w:rsidRPr="008E7055" w:rsidRDefault="00321885" w:rsidP="002B496F">
            <w:pPr>
              <w:spacing w:line="276" w:lineRule="auto"/>
              <w:ind w:right="675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734" w:type="dxa"/>
          </w:tcPr>
          <w:p w:rsidR="00321885" w:rsidRPr="008E7055" w:rsidRDefault="00321885" w:rsidP="002B496F">
            <w:pPr>
              <w:spacing w:line="276" w:lineRule="auto"/>
              <w:rPr>
                <w:rFonts w:ascii="Calibri" w:hAnsi="Calibri"/>
              </w:rPr>
            </w:pPr>
          </w:p>
          <w:p w:rsidR="00321885" w:rsidRPr="008E7055" w:rsidRDefault="00321885" w:rsidP="002B496F">
            <w:pPr>
              <w:spacing w:line="276" w:lineRule="auto"/>
              <w:rPr>
                <w:rFonts w:ascii="Calibri" w:hAnsi="Calibri"/>
              </w:rPr>
            </w:pPr>
          </w:p>
          <w:p w:rsidR="00321885" w:rsidRPr="008E7055" w:rsidRDefault="00321885" w:rsidP="002B496F">
            <w:pPr>
              <w:spacing w:line="276" w:lineRule="auto"/>
              <w:rPr>
                <w:rFonts w:ascii="Calibri" w:hAnsi="Calibri"/>
              </w:rPr>
            </w:pPr>
          </w:p>
          <w:p w:rsidR="00321885" w:rsidRPr="00F37F9F" w:rsidRDefault="00321885" w:rsidP="0094648D">
            <w:pPr>
              <w:spacing w:line="276" w:lineRule="auto"/>
              <w:jc w:val="center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Ημερομηνία</w:t>
            </w:r>
            <w:r w:rsidR="00DE73F2" w:rsidRPr="008E7055">
              <w:rPr>
                <w:rFonts w:ascii="Calibri" w:hAnsi="Calibri"/>
              </w:rPr>
              <w:t xml:space="preserve">: </w:t>
            </w:r>
            <w:r w:rsidR="002C42B2" w:rsidRPr="008E7055">
              <w:rPr>
                <w:rFonts w:ascii="Calibri" w:hAnsi="Calibri"/>
              </w:rPr>
              <w:t xml:space="preserve">  </w:t>
            </w:r>
            <w:r w:rsidR="008E7055" w:rsidRPr="008E7055">
              <w:rPr>
                <w:rFonts w:ascii="Calibri" w:hAnsi="Calibri"/>
                <w:lang w:val="en-US"/>
              </w:rPr>
              <w:t xml:space="preserve">  </w:t>
            </w:r>
            <w:r w:rsidR="002C42B2" w:rsidRPr="008E7055">
              <w:rPr>
                <w:rFonts w:ascii="Calibri" w:hAnsi="Calibri"/>
              </w:rPr>
              <w:t xml:space="preserve">   </w:t>
            </w:r>
            <w:r w:rsidR="0061151E" w:rsidRPr="008E7055">
              <w:rPr>
                <w:rFonts w:ascii="Calibri" w:hAnsi="Calibri"/>
              </w:rPr>
              <w:t>/</w:t>
            </w:r>
            <w:r w:rsidR="00436B86">
              <w:rPr>
                <w:rFonts w:ascii="Calibri" w:hAnsi="Calibri"/>
              </w:rPr>
              <w:t>1</w:t>
            </w:r>
            <w:r w:rsidR="0094648D">
              <w:rPr>
                <w:rFonts w:ascii="Calibri" w:hAnsi="Calibri"/>
              </w:rPr>
              <w:t>2</w:t>
            </w:r>
            <w:r w:rsidR="0061151E" w:rsidRPr="008E7055">
              <w:rPr>
                <w:rFonts w:ascii="Calibri" w:hAnsi="Calibri"/>
              </w:rPr>
              <w:t>/20</w:t>
            </w:r>
            <w:r w:rsidR="008E7055" w:rsidRPr="008E7055">
              <w:rPr>
                <w:rFonts w:ascii="Calibri" w:hAnsi="Calibri"/>
                <w:lang w:val="en-US"/>
              </w:rPr>
              <w:t>2</w:t>
            </w:r>
            <w:r w:rsidR="0094648D">
              <w:rPr>
                <w:rFonts w:ascii="Calibri" w:hAnsi="Calibri"/>
              </w:rPr>
              <w:t>3</w:t>
            </w:r>
          </w:p>
        </w:tc>
      </w:tr>
    </w:tbl>
    <w:p w:rsidR="00321885" w:rsidRPr="008E7055" w:rsidRDefault="00321885" w:rsidP="00321885">
      <w:pPr>
        <w:spacing w:line="276" w:lineRule="auto"/>
        <w:jc w:val="center"/>
        <w:rPr>
          <w:rFonts w:ascii="Calibri" w:hAnsi="Calibri"/>
          <w:b/>
        </w:rPr>
      </w:pPr>
    </w:p>
    <w:p w:rsidR="0017644E" w:rsidRPr="008E7055" w:rsidRDefault="00321885" w:rsidP="00321885">
      <w:pPr>
        <w:spacing w:line="276" w:lineRule="auto"/>
        <w:jc w:val="center"/>
        <w:rPr>
          <w:rFonts w:ascii="Calibri" w:hAnsi="Calibri"/>
          <w:b/>
        </w:rPr>
      </w:pPr>
      <w:r w:rsidRPr="008E7055">
        <w:rPr>
          <w:rFonts w:ascii="Calibri" w:hAnsi="Calibri"/>
          <w:b/>
        </w:rPr>
        <w:t xml:space="preserve">ΑΤΟΜΙΚΑ ΣΤΟΙΧΕΙΑ </w:t>
      </w:r>
      <w:r w:rsidR="00FB003B">
        <w:rPr>
          <w:rFonts w:ascii="Calibri" w:hAnsi="Calibri"/>
          <w:b/>
        </w:rPr>
        <w:t>ΕΚΠ/ΚΟΥ</w:t>
      </w:r>
    </w:p>
    <w:p w:rsidR="00321885" w:rsidRPr="008E7055" w:rsidRDefault="00321885" w:rsidP="00321885">
      <w:pPr>
        <w:spacing w:line="276" w:lineRule="auto"/>
        <w:jc w:val="center"/>
        <w:rPr>
          <w:rFonts w:ascii="Calibri" w:hAnsi="Calibri"/>
          <w:b/>
          <w:bCs/>
        </w:rPr>
      </w:pPr>
      <w:r w:rsidRPr="008E7055">
        <w:rPr>
          <w:rFonts w:ascii="Calibri" w:hAnsi="Calibri"/>
          <w:b/>
          <w:bCs/>
        </w:rPr>
        <w:t xml:space="preserve">της Πράξης </w:t>
      </w:r>
    </w:p>
    <w:p w:rsidR="00321885" w:rsidRPr="0094648D" w:rsidRDefault="0094648D" w:rsidP="00321885">
      <w:pPr>
        <w:spacing w:line="276" w:lineRule="auto"/>
        <w:jc w:val="center"/>
        <w:rPr>
          <w:rFonts w:ascii="Calibri" w:hAnsi="Calibri"/>
          <w:b/>
          <w:bCs/>
          <w:u w:val="single"/>
        </w:rPr>
      </w:pPr>
      <w:r w:rsidRPr="0094648D">
        <w:rPr>
          <w:rFonts w:asciiTheme="minorHAnsi" w:hAnsiTheme="minorHAnsi" w:cstheme="minorHAnsi"/>
          <w:b/>
          <w:u w:val="single"/>
        </w:rPr>
        <w:t>«Ενισχυτική Διδασκαλία για παροχή υποστηρικτικού προγράμματος διδασκαλίας σε ομάδες μαθητών που έχουν κενά ή προβλήματα μάθησης (σχολικά έτη 2023-2026)», με κωδικό ΟΠΣ 6001775, του Προγράμματος «Ανθρώπινο Δυναμικό &amp; Κοινωνική Συνοχή», ΕΣΠΑ 2021-2027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232"/>
        <w:gridCol w:w="1604"/>
        <w:gridCol w:w="824"/>
        <w:gridCol w:w="863"/>
        <w:gridCol w:w="482"/>
        <w:gridCol w:w="870"/>
        <w:gridCol w:w="986"/>
      </w:tblGrid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Επώνυμο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Όνομα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Όνομα Πατέρα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Όνομα Μητέρας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61151E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E" w:rsidRPr="008E7055" w:rsidRDefault="0061151E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Ημερομηνία γέννησης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E" w:rsidRPr="008E7055" w:rsidRDefault="0061151E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Α.Φ.Μ.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Δ.Ο.Υ.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Α.Μ.Κ.Α.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Ειδικότητα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Τηλέφωνο Οικίας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Κινητό Τηλέφωνο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Αριθμός Λογαριασμού Τράπεζας/ ΙΒΑΝ στον οποίο είναι δικαιούχος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trHeight w:val="362"/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jc w:val="both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 xml:space="preserve">Τράπεζα 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Φύλο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Άνδρας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Γυναίκα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F37F9F">
        <w:trPr>
          <w:trHeight w:val="40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</w:tbl>
    <w:p w:rsidR="00321885" w:rsidRDefault="00321885" w:rsidP="008E7055">
      <w:pPr>
        <w:spacing w:line="360" w:lineRule="auto"/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  <w:t>Ο/Η ΔΗΛΩΝ/ΟΥΣΑ</w:t>
      </w:r>
    </w:p>
    <w:p w:rsidR="00321885" w:rsidRDefault="00321885" w:rsidP="00321885">
      <w:pPr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321885" w:rsidRDefault="0094648D" w:rsidP="008E7055">
      <w:pPr>
        <w:tabs>
          <w:tab w:val="center" w:pos="5940"/>
        </w:tabs>
        <w:spacing w:line="276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 wp14:anchorId="47672AD9">
            <wp:extent cx="5937885" cy="560705"/>
            <wp:effectExtent l="0" t="0" r="571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sectPr w:rsidR="00321885" w:rsidSect="008E7055">
      <w:pgSz w:w="11906" w:h="16838"/>
      <w:pgMar w:top="56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85"/>
    <w:rsid w:val="0017644E"/>
    <w:rsid w:val="002C42B2"/>
    <w:rsid w:val="00321885"/>
    <w:rsid w:val="00436B86"/>
    <w:rsid w:val="0061151E"/>
    <w:rsid w:val="00794716"/>
    <w:rsid w:val="008E7055"/>
    <w:rsid w:val="0094648D"/>
    <w:rsid w:val="00B539DF"/>
    <w:rsid w:val="00DE73F2"/>
    <w:rsid w:val="00F37F9F"/>
    <w:rsid w:val="00F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7BA5F0-7D38-4F0F-8252-8EF85957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dcterms:created xsi:type="dcterms:W3CDTF">2021-12-01T08:34:00Z</dcterms:created>
  <dcterms:modified xsi:type="dcterms:W3CDTF">2023-12-19T09:35:00Z</dcterms:modified>
</cp:coreProperties>
</file>